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B4A" w:rsidR="00FD0CA6" w:rsidP="21ABC5A3" w:rsidRDefault="00B8295B" w14:paraId="6E7BEAA2" w14:textId="23FCCFDE">
      <w:pPr>
        <w:pStyle w:val="Normal"/>
        <w:spacing w:after="0" w:line="240" w:lineRule="auto"/>
        <w:textAlignment w:val="baseline"/>
        <w:rPr>
          <w:rFonts w:ascii="Aptos" w:hAnsi="Aptos" w:eastAsia="Times New Roman" w:cs="Calibri"/>
          <w:b w:val="1"/>
          <w:bCs w:val="1"/>
          <w:sz w:val="24"/>
          <w:szCs w:val="24"/>
          <w:lang w:eastAsia="nb-NO"/>
        </w:rPr>
      </w:pPr>
      <w:r w:rsidRPr="21ABC5A3" w:rsidR="00B8295B">
        <w:rPr>
          <w:rFonts w:ascii="Aptos" w:hAnsi="Aptos" w:eastAsia="Times New Roman" w:cs="Calibri"/>
          <w:b w:val="1"/>
          <w:bCs w:val="1"/>
          <w:sz w:val="24"/>
          <w:szCs w:val="24"/>
          <w:lang w:eastAsia="nb-NO"/>
        </w:rPr>
        <w:t xml:space="preserve">Forslag til </w:t>
      </w:r>
      <w:r w:rsidRPr="21ABC5A3" w:rsidR="00B8295B">
        <w:rPr>
          <w:rFonts w:ascii="Aptos" w:hAnsi="Aptos" w:eastAsia="Times New Roman" w:cs="Calibri"/>
          <w:b w:val="1"/>
          <w:bCs w:val="1"/>
          <w:sz w:val="24"/>
          <w:szCs w:val="24"/>
          <w:u w:val="single"/>
          <w:lang w:eastAsia="nb-NO"/>
        </w:rPr>
        <w:t>vedtektsendringer</w:t>
      </w:r>
      <w:r w:rsidRPr="21ABC5A3" w:rsidR="00B8295B">
        <w:rPr>
          <w:rFonts w:ascii="Aptos" w:hAnsi="Aptos" w:eastAsia="Times New Roman" w:cs="Calibri"/>
          <w:b w:val="1"/>
          <w:bCs w:val="1"/>
          <w:sz w:val="24"/>
          <w:szCs w:val="24"/>
          <w:lang w:eastAsia="nb-NO"/>
        </w:rPr>
        <w:t xml:space="preserve"> landsmøtet 2026 - </w:t>
      </w:r>
      <w:r w:rsidRPr="21ABC5A3" w:rsidR="00B8295B">
        <w:rPr>
          <w:rFonts w:ascii="Aptos" w:hAnsi="Aptos" w:eastAsia="Times New Roman" w:cs="Calibri"/>
          <w:b w:val="1"/>
          <w:bCs w:val="1"/>
          <w:color w:val="FF0000"/>
          <w:sz w:val="24"/>
          <w:szCs w:val="24"/>
          <w:u w:val="single"/>
          <w:lang w:eastAsia="nb-NO"/>
        </w:rPr>
        <w:t>hørings</w:t>
      </w:r>
      <w:r w:rsidRPr="21ABC5A3" w:rsidR="675F0EF6">
        <w:rPr>
          <w:rFonts w:ascii="Aptos" w:hAnsi="Aptos" w:eastAsia="Times New Roman" w:cs="Calibri"/>
          <w:b w:val="1"/>
          <w:bCs w:val="1"/>
          <w:color w:val="FF0000"/>
          <w:sz w:val="24"/>
          <w:szCs w:val="24"/>
          <w:u w:val="single"/>
          <w:lang w:eastAsia="nb-NO"/>
        </w:rPr>
        <w:t>forsla</w:t>
      </w:r>
      <w:r w:rsidRPr="21ABC5A3" w:rsidR="675F0EF6">
        <w:rPr>
          <w:rFonts w:ascii="Aptos" w:hAnsi="Aptos" w:eastAsia="Times New Roman" w:cs="Calibri"/>
          <w:b w:val="1"/>
          <w:bCs w:val="1"/>
          <w:color w:val="FF0000"/>
          <w:sz w:val="24"/>
          <w:szCs w:val="24"/>
          <w:u w:val="single"/>
          <w:lang w:eastAsia="nb-NO"/>
        </w:rPr>
        <w:t>g</w:t>
      </w:r>
      <w:r w:rsidRPr="21ABC5A3" w:rsidR="00B8295B">
        <w:rPr>
          <w:rFonts w:ascii="Aptos" w:hAnsi="Aptos" w:eastAsia="Times New Roman" w:cs="Calibri"/>
          <w:b w:val="1"/>
          <w:bCs w:val="1"/>
          <w:color w:val="FF0000"/>
          <w:sz w:val="24"/>
          <w:szCs w:val="24"/>
          <w:u w:val="single"/>
          <w:lang w:eastAsia="nb-NO"/>
        </w:rPr>
        <w:t xml:space="preserve"> fra </w:t>
      </w:r>
      <w:r w:rsidRPr="21ABC5A3" w:rsidR="00B8295B">
        <w:rPr>
          <w:rFonts w:ascii="Aptos" w:hAnsi="Aptos" w:eastAsia="Times New Roman" w:cs="Calibri"/>
          <w:b w:val="1"/>
          <w:bCs w:val="1"/>
          <w:color w:val="FF0000"/>
          <w:sz w:val="24"/>
          <w:szCs w:val="24"/>
          <w:u w:val="single"/>
          <w:lang w:eastAsia="nb-NO"/>
        </w:rPr>
        <w:t>vedtektskomiteen</w:t>
      </w:r>
      <w:r w:rsidRPr="21ABC5A3" w:rsidR="00FD0CA6">
        <w:rPr>
          <w:rFonts w:ascii="Aptos" w:hAnsi="Aptos" w:eastAsia="Times New Roman" w:cs="Calibri"/>
          <w:b w:val="1"/>
          <w:bCs w:val="1"/>
          <w:sz w:val="24"/>
          <w:szCs w:val="24"/>
          <w:lang w:eastAsia="nb-NO"/>
        </w:rPr>
        <w:t> </w:t>
      </w:r>
      <w:r>
        <w:br/>
      </w:r>
      <w:r w:rsidRPr="21ABC5A3" w:rsidR="00146AB7">
        <w:rPr>
          <w:rFonts w:ascii="Aptos" w:hAnsi="Aptos" w:eastAsia="Times New Roman" w:cs="Calibri"/>
          <w:b w:val="1"/>
          <w:bCs w:val="1"/>
          <w:sz w:val="24"/>
          <w:szCs w:val="24"/>
          <w:lang w:eastAsia="nb-NO"/>
        </w:rPr>
        <w:t xml:space="preserve">– frist for </w:t>
      </w:r>
      <w:r w:rsidRPr="21ABC5A3" w:rsidR="1FC93F24">
        <w:rPr>
          <w:rFonts w:ascii="Aptos" w:hAnsi="Aptos" w:eastAsia="Times New Roman" w:cs="Calibri"/>
          <w:b w:val="1"/>
          <w:bCs w:val="1"/>
          <w:sz w:val="24"/>
          <w:szCs w:val="24"/>
          <w:lang w:eastAsia="nb-NO"/>
        </w:rPr>
        <w:t>tilbakemeldinger/</w:t>
      </w:r>
      <w:r w:rsidRPr="21ABC5A3" w:rsidR="00146AB7">
        <w:rPr>
          <w:rFonts w:ascii="Aptos" w:hAnsi="Aptos" w:eastAsia="Times New Roman" w:cs="Calibri"/>
          <w:b w:val="1"/>
          <w:bCs w:val="1"/>
          <w:sz w:val="24"/>
          <w:szCs w:val="24"/>
          <w:lang w:eastAsia="nb-NO"/>
        </w:rPr>
        <w:t>innspill</w:t>
      </w:r>
      <w:r w:rsidRPr="21ABC5A3" w:rsidR="2A802A80">
        <w:rPr>
          <w:rFonts w:ascii="Aptos" w:hAnsi="Aptos" w:eastAsia="Times New Roman" w:cs="Calibri"/>
          <w:b w:val="1"/>
          <w:bCs w:val="1"/>
          <w:sz w:val="24"/>
          <w:szCs w:val="24"/>
          <w:lang w:eastAsia="nb-NO"/>
        </w:rPr>
        <w:t xml:space="preserve"> fra lokallag og fylkesstyrer:</w:t>
      </w:r>
      <w:r w:rsidRPr="21ABC5A3" w:rsidR="00146AB7">
        <w:rPr>
          <w:rFonts w:ascii="Aptos" w:hAnsi="Aptos" w:eastAsia="Times New Roman" w:cs="Calibri"/>
          <w:b w:val="1"/>
          <w:bCs w:val="1"/>
          <w:sz w:val="24"/>
          <w:szCs w:val="24"/>
          <w:lang w:eastAsia="nb-NO"/>
        </w:rPr>
        <w:t xml:space="preserve"> 01.09.25</w:t>
      </w:r>
    </w:p>
    <w:p w:rsidRPr="00FD0CA6" w:rsidR="00FD0CA6" w:rsidP="00FD0CA6" w:rsidRDefault="00FD0CA6" w14:paraId="63E4A9CD" w14:textId="77777777">
      <w:pPr>
        <w:spacing w:after="0" w:line="240" w:lineRule="auto"/>
        <w:textAlignment w:val="baseline"/>
        <w:rPr>
          <w:rFonts w:ascii="Segoe UI" w:hAnsi="Segoe UI" w:eastAsia="Times New Roman" w:cs="Segoe UI"/>
          <w:sz w:val="18"/>
          <w:szCs w:val="18"/>
          <w:lang w:eastAsia="nb-NO"/>
        </w:rPr>
      </w:pPr>
      <w:r w:rsidRPr="00FD0CA6">
        <w:rPr>
          <w:rFonts w:ascii="Calibri" w:hAnsi="Calibri" w:eastAsia="Times New Roman" w:cs="Calibri"/>
          <w:lang w:eastAsia="nb-NO"/>
        </w:rPr>
        <w:t> </w:t>
      </w:r>
    </w:p>
    <w:tbl>
      <w:tblPr>
        <w:tblW w:w="139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57"/>
        <w:gridCol w:w="1560"/>
        <w:gridCol w:w="2599"/>
        <w:gridCol w:w="2397"/>
        <w:gridCol w:w="3241"/>
        <w:gridCol w:w="3241"/>
      </w:tblGrid>
      <w:tr w:rsidRPr="00FD0CA6" w:rsidR="00B8295B" w:rsidTr="491A0742" w14:paraId="2886ADB4" w14:textId="77777777">
        <w:trPr>
          <w:cantSplit/>
          <w:tblHeade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hideMark/>
          </w:tcPr>
          <w:p w:rsidRPr="00B8295B" w:rsidR="00B8295B" w:rsidP="491A0742" w:rsidRDefault="00E7210F" w14:paraId="601B6D2D" w14:textId="73578A97">
            <w:pPr>
              <w:spacing w:after="0" w:line="240" w:lineRule="auto"/>
              <w:textAlignment w:val="baseline"/>
              <w:rPr>
                <w:rFonts w:eastAsia="Times New Roman" w:cs="Calibri" w:cstheme="minorAscii"/>
                <w:b w:val="1"/>
                <w:bCs w:val="1"/>
                <w:lang w:eastAsia="nb-NO"/>
              </w:rPr>
            </w:pPr>
            <w:r w:rsidRPr="491A0742" w:rsidR="0F8D3F88">
              <w:rPr>
                <w:rFonts w:eastAsia="Times New Roman" w:cs="Calibri" w:cstheme="minorAscii"/>
                <w:b w:val="1"/>
                <w:bCs w:val="1"/>
                <w:lang w:eastAsia="nb-NO"/>
              </w:rPr>
              <w:t>P</w:t>
            </w:r>
            <w:r w:rsidRPr="491A0742" w:rsidR="00B8295B">
              <w:rPr>
                <w:rFonts w:eastAsia="Times New Roman" w:cs="Calibri" w:cstheme="minorAscii"/>
                <w:b w:val="1"/>
                <w:bCs w:val="1"/>
                <w:lang w:eastAsia="nb-NO"/>
              </w:rPr>
              <w:t>aragra</w:t>
            </w:r>
            <w:r w:rsidRPr="491A0742" w:rsidR="778F59BB">
              <w:rPr>
                <w:rFonts w:eastAsia="Times New Roman" w:cs="Calibri" w:cstheme="minorAscii"/>
                <w:b w:val="1"/>
                <w:bCs w:val="1"/>
                <w:lang w:eastAsia="nb-NO"/>
              </w:rPr>
              <w:t>f</w:t>
            </w:r>
            <w:r w:rsidRPr="491A0742" w:rsidR="546A639D">
              <w:rPr>
                <w:rFonts w:eastAsia="Times New Roman" w:cs="Calibri" w:cstheme="minorAscii"/>
                <w:b w:val="1"/>
                <w:bCs w:val="1"/>
                <w:lang w:eastAsia="nb-NO"/>
              </w:rPr>
              <w:t>-</w:t>
            </w:r>
            <w:r w:rsidRPr="491A0742" w:rsidR="0F8D3F88">
              <w:rPr>
                <w:rFonts w:eastAsia="Times New Roman" w:cs="Calibri" w:cstheme="minorAscii"/>
                <w:b w:val="1"/>
                <w:bCs w:val="1"/>
                <w:lang w:eastAsia="nb-NO"/>
              </w:rPr>
              <w:t>nummer</w:t>
            </w:r>
          </w:p>
          <w:p w:rsidRPr="00FD0CA6" w:rsidR="00B8295B" w:rsidP="00FD0CA6" w:rsidRDefault="00B8295B" w14:paraId="4F6584BE" w14:textId="77777777">
            <w:pPr>
              <w:spacing w:after="0" w:line="240" w:lineRule="auto"/>
              <w:textAlignment w:val="baseline"/>
              <w:rPr>
                <w:rFonts w:ascii="Times New Roman" w:hAnsi="Times New Roman" w:eastAsia="Times New Roman" w:cs="Times New Roman"/>
                <w:sz w:val="24"/>
                <w:szCs w:val="24"/>
                <w:lang w:eastAsia="nb-NO"/>
              </w:rPr>
            </w:pPr>
            <w:r w:rsidRPr="00FD0CA6">
              <w:rPr>
                <w:rFonts w:ascii="Calibri" w:hAnsi="Calibri" w:eastAsia="Times New Roman" w:cs="Calibri"/>
                <w:lang w:eastAsia="nb-NO"/>
              </w:rPr>
              <w:t> </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Pr="00B8295B" w:rsidR="00B8295B" w:rsidP="00FD0CA6" w:rsidRDefault="00B8295B" w14:paraId="51F56F4C" w14:textId="794BB628">
            <w:pPr>
              <w:spacing w:after="0" w:line="240" w:lineRule="auto"/>
              <w:textAlignment w:val="baseline"/>
              <w:rPr>
                <w:rFonts w:eastAsia="Times New Roman" w:cstheme="minorHAnsi"/>
                <w:b/>
                <w:bCs/>
                <w:lang w:eastAsia="nb-NO"/>
              </w:rPr>
            </w:pPr>
            <w:r>
              <w:rPr>
                <w:rFonts w:eastAsia="Times New Roman" w:cstheme="minorHAnsi"/>
                <w:b/>
                <w:bCs/>
                <w:lang w:eastAsia="nb-NO"/>
              </w:rPr>
              <w:t>Tema</w:t>
            </w:r>
          </w:p>
        </w:tc>
        <w:tc>
          <w:tcPr>
            <w:tcW w:w="2599" w:type="dxa"/>
            <w:tcBorders>
              <w:top w:val="single" w:color="auto" w:sz="6" w:space="0"/>
              <w:left w:val="single" w:color="auto" w:sz="6" w:space="0"/>
              <w:bottom w:val="single" w:color="auto" w:sz="6" w:space="0"/>
              <w:right w:val="single" w:color="auto" w:sz="6" w:space="0"/>
            </w:tcBorders>
            <w:tcMar/>
          </w:tcPr>
          <w:p w:rsidR="00B8295B" w:rsidP="00FD0CA6" w:rsidRDefault="00E7210F" w14:paraId="43EEC839" w14:textId="0CA3DF9C">
            <w:pPr>
              <w:spacing w:after="0" w:line="240" w:lineRule="auto"/>
              <w:textAlignment w:val="baseline"/>
              <w:rPr>
                <w:rFonts w:ascii="Calibri" w:hAnsi="Calibri" w:eastAsia="Times New Roman" w:cs="Calibri"/>
                <w:b/>
                <w:bCs/>
                <w:lang w:eastAsia="nb-NO"/>
              </w:rPr>
            </w:pPr>
            <w:r>
              <w:rPr>
                <w:rFonts w:ascii="Calibri" w:hAnsi="Calibri" w:eastAsia="Times New Roman" w:cs="Calibri"/>
                <w:b/>
                <w:bCs/>
                <w:lang w:eastAsia="nb-NO"/>
              </w:rPr>
              <w:t>Gjeldende p</w:t>
            </w:r>
            <w:r w:rsidR="00B8295B">
              <w:rPr>
                <w:rFonts w:ascii="Calibri" w:hAnsi="Calibri" w:eastAsia="Times New Roman" w:cs="Calibri"/>
                <w:b/>
                <w:bCs/>
                <w:lang w:eastAsia="nb-NO"/>
              </w:rPr>
              <w:t>aragraf</w:t>
            </w:r>
            <w:r>
              <w:rPr>
                <w:rFonts w:ascii="Calibri" w:hAnsi="Calibri" w:eastAsia="Times New Roman" w:cs="Calibri"/>
                <w:b/>
                <w:bCs/>
                <w:lang w:eastAsia="nb-NO"/>
              </w:rPr>
              <w:t>tekst</w:t>
            </w:r>
          </w:p>
        </w:tc>
        <w:tc>
          <w:tcPr>
            <w:tcW w:w="2397" w:type="dxa"/>
            <w:tcBorders>
              <w:top w:val="single" w:color="auto" w:sz="6" w:space="0"/>
              <w:left w:val="single" w:color="auto" w:sz="6" w:space="0"/>
              <w:bottom w:val="single" w:color="auto" w:sz="6" w:space="0"/>
              <w:right w:val="single" w:color="auto" w:sz="6" w:space="0"/>
            </w:tcBorders>
            <w:tcMar/>
          </w:tcPr>
          <w:p w:rsidRPr="00FD0CA6" w:rsidR="00B8295B" w:rsidP="00FD0CA6" w:rsidRDefault="00B8295B" w14:paraId="030A62E2" w14:textId="4629EDBC">
            <w:pPr>
              <w:spacing w:after="0" w:line="240" w:lineRule="auto"/>
              <w:textAlignment w:val="baseline"/>
              <w:rPr>
                <w:rFonts w:ascii="Calibri" w:hAnsi="Calibri" w:eastAsia="Times New Roman" w:cs="Calibri"/>
                <w:b/>
                <w:bCs/>
                <w:lang w:eastAsia="nb-NO"/>
              </w:rPr>
            </w:pPr>
            <w:r>
              <w:rPr>
                <w:rFonts w:ascii="Calibri" w:hAnsi="Calibri" w:eastAsia="Times New Roman" w:cs="Calibri"/>
                <w:b/>
                <w:bCs/>
                <w:lang w:eastAsia="nb-NO"/>
              </w:rPr>
              <w:t xml:space="preserve">Forslag </w:t>
            </w:r>
            <w:r w:rsidR="00946C9B">
              <w:rPr>
                <w:rFonts w:ascii="Calibri" w:hAnsi="Calibri" w:eastAsia="Times New Roman" w:cs="Calibri"/>
                <w:b/>
                <w:bCs/>
                <w:lang w:eastAsia="nb-NO"/>
              </w:rPr>
              <w:t xml:space="preserve">til </w:t>
            </w:r>
            <w:r>
              <w:rPr>
                <w:rFonts w:ascii="Calibri" w:hAnsi="Calibri" w:eastAsia="Times New Roman" w:cs="Calibri"/>
                <w:b/>
                <w:bCs/>
                <w:lang w:eastAsia="nb-NO"/>
              </w:rPr>
              <w:t xml:space="preserve">endring </w:t>
            </w:r>
          </w:p>
        </w:tc>
        <w:tc>
          <w:tcPr>
            <w:tcW w:w="3241" w:type="dxa"/>
            <w:tcBorders>
              <w:top w:val="single" w:color="auto" w:sz="6" w:space="0"/>
              <w:left w:val="single" w:color="auto" w:sz="6" w:space="0"/>
              <w:bottom w:val="single" w:color="auto" w:sz="6" w:space="0"/>
              <w:right w:val="single" w:color="auto" w:sz="6" w:space="0"/>
            </w:tcBorders>
            <w:shd w:val="clear" w:color="auto" w:fill="auto"/>
            <w:tcMar/>
            <w:hideMark/>
          </w:tcPr>
          <w:p w:rsidRPr="00FD0CA6" w:rsidR="00B8295B" w:rsidP="00FD0CA6" w:rsidRDefault="00B8295B" w14:paraId="70BA1671" w14:textId="46445E78">
            <w:pPr>
              <w:spacing w:after="0" w:line="240" w:lineRule="auto"/>
              <w:textAlignment w:val="baseline"/>
              <w:rPr>
                <w:rFonts w:ascii="Times New Roman" w:hAnsi="Times New Roman" w:eastAsia="Times New Roman" w:cs="Times New Roman"/>
                <w:sz w:val="24"/>
                <w:szCs w:val="24"/>
                <w:lang w:eastAsia="nb-NO"/>
              </w:rPr>
            </w:pPr>
            <w:r>
              <w:rPr>
                <w:rFonts w:ascii="Calibri" w:hAnsi="Calibri" w:eastAsia="Times New Roman" w:cs="Calibri"/>
                <w:b/>
                <w:bCs/>
                <w:lang w:eastAsia="nb-NO"/>
              </w:rPr>
              <w:t>Begrunnelse</w:t>
            </w:r>
            <w:r w:rsidR="00946C9B">
              <w:rPr>
                <w:rFonts w:ascii="Calibri" w:hAnsi="Calibri" w:eastAsia="Times New Roman" w:cs="Calibri"/>
                <w:b/>
                <w:bCs/>
                <w:lang w:eastAsia="nb-NO"/>
              </w:rPr>
              <w:t xml:space="preserve"> for forslaget</w:t>
            </w:r>
          </w:p>
        </w:tc>
        <w:tc>
          <w:tcPr>
            <w:tcW w:w="3241" w:type="dxa"/>
            <w:tcBorders>
              <w:top w:val="single" w:color="auto" w:sz="6"/>
              <w:left w:val="single" w:color="auto" w:sz="6"/>
              <w:bottom w:val="single" w:color="auto" w:sz="6"/>
              <w:right w:val="single" w:color="auto" w:sz="6"/>
            </w:tcBorders>
            <w:shd w:val="clear" w:color="auto" w:fill="auto"/>
            <w:tcMar/>
          </w:tcPr>
          <w:p w:rsidR="2797CDB8" w:rsidP="491A0742" w:rsidRDefault="2797CDB8" w14:paraId="4C7E6E32" w14:textId="7E291637">
            <w:pPr>
              <w:pStyle w:val="Normal"/>
              <w:spacing w:line="240" w:lineRule="auto"/>
              <w:rPr>
                <w:rFonts w:ascii="Calibri" w:hAnsi="Calibri" w:eastAsia="Times New Roman" w:cs="Calibri"/>
                <w:b w:val="1"/>
                <w:bCs w:val="1"/>
                <w:lang w:eastAsia="nb-NO"/>
              </w:rPr>
            </w:pPr>
            <w:r w:rsidRPr="491A0742" w:rsidR="2797CDB8">
              <w:rPr>
                <w:rFonts w:ascii="Calibri" w:hAnsi="Calibri" w:eastAsia="Times New Roman" w:cs="Calibri"/>
                <w:b w:val="1"/>
                <w:bCs w:val="1"/>
                <w:lang w:eastAsia="nb-NO"/>
              </w:rPr>
              <w:t>Kommentarer/Innspill</w:t>
            </w:r>
          </w:p>
        </w:tc>
      </w:tr>
      <w:tr w:rsidR="00B8295B" w:rsidTr="491A0742" w14:paraId="246A40DE"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7F4DAC8F" w:rsidRDefault="00E7210F" w14:paraId="20BEEF46" w14:textId="45A4A3E3">
            <w:pPr>
              <w:spacing w:line="240" w:lineRule="auto"/>
              <w:rPr>
                <w:rFonts w:eastAsia="Times New Roman"/>
                <w:lang w:eastAsia="nb-NO"/>
              </w:rPr>
            </w:pPr>
            <w:r>
              <w:rPr>
                <w:rFonts w:eastAsia="Times New Roman"/>
                <w:lang w:eastAsia="nb-NO"/>
              </w:rPr>
              <w:t>3.3.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7F4DAC8F" w:rsidRDefault="00E7210F" w14:paraId="0FAF102F" w14:textId="0C3419F9">
            <w:pPr>
              <w:spacing w:line="240" w:lineRule="auto"/>
              <w:rPr>
                <w:rFonts w:eastAsia="Times New Roman"/>
                <w:lang w:eastAsia="nb-NO"/>
              </w:rPr>
            </w:pPr>
            <w:r>
              <w:rPr>
                <w:rFonts w:eastAsia="Times New Roman"/>
                <w:lang w:eastAsia="nb-NO"/>
              </w:rPr>
              <w:t>Verdier - bærekraft</w:t>
            </w:r>
          </w:p>
        </w:tc>
        <w:tc>
          <w:tcPr>
            <w:tcW w:w="2599" w:type="dxa"/>
            <w:tcBorders>
              <w:top w:val="single" w:color="auto" w:sz="6" w:space="0"/>
              <w:left w:val="single" w:color="auto" w:sz="6" w:space="0"/>
              <w:bottom w:val="single" w:color="auto" w:sz="6" w:space="0"/>
              <w:right w:val="single" w:color="auto" w:sz="6" w:space="0"/>
            </w:tcBorders>
            <w:tcMar/>
          </w:tcPr>
          <w:p w:rsidR="00B8295B" w:rsidP="7F4DAC8F" w:rsidRDefault="00E7210F" w14:paraId="7438E72E" w14:textId="7CC408AC">
            <w:pPr>
              <w:spacing w:line="240" w:lineRule="auto"/>
              <w:rPr>
                <w:rFonts w:eastAsia="Times New Roman"/>
                <w:lang w:eastAsia="nb-NO"/>
              </w:rPr>
            </w:pPr>
            <w:r>
              <w:rPr>
                <w:rFonts w:eastAsia="Times New Roman"/>
                <w:lang w:eastAsia="nb-NO"/>
              </w:rPr>
              <w:t>Mangfold og inkludering er viktig i organisasjonens arbeid.</w:t>
            </w:r>
          </w:p>
        </w:tc>
        <w:tc>
          <w:tcPr>
            <w:tcW w:w="2397" w:type="dxa"/>
            <w:tcBorders>
              <w:top w:val="single" w:color="auto" w:sz="6" w:space="0"/>
              <w:left w:val="single" w:color="auto" w:sz="6" w:space="0"/>
              <w:bottom w:val="single" w:color="auto" w:sz="6" w:space="0"/>
              <w:right w:val="single" w:color="auto" w:sz="6" w:space="0"/>
            </w:tcBorders>
            <w:tcMar/>
          </w:tcPr>
          <w:p w:rsidR="00B8295B" w:rsidP="7F4DAC8F" w:rsidRDefault="00E7210F" w14:paraId="69B11FE3" w14:textId="2C776715">
            <w:pPr>
              <w:spacing w:line="240" w:lineRule="auto"/>
              <w:rPr>
                <w:rFonts w:eastAsia="Times New Roman"/>
                <w:lang w:eastAsia="nb-NO"/>
              </w:rPr>
            </w:pPr>
            <w:r w:rsidRPr="09F8FC49" w:rsidR="56F940D6">
              <w:rPr>
                <w:rFonts w:eastAsia="Times New Roman"/>
                <w:lang w:eastAsia="nb-NO"/>
              </w:rPr>
              <w:t xml:space="preserve">Mangfold, inkludering </w:t>
            </w:r>
            <w:r w:rsidRPr="09F8FC49" w:rsidR="56F940D6">
              <w:rPr>
                <w:rFonts w:eastAsia="Times New Roman"/>
                <w:u w:val="single"/>
                <w:lang w:eastAsia="nb-NO"/>
              </w:rPr>
              <w:t xml:space="preserve">og </w:t>
            </w:r>
            <w:r w:rsidRPr="09F8FC49" w:rsidR="56F940D6">
              <w:rPr>
                <w:rFonts w:eastAsia="Times New Roman"/>
                <w:i w:val="1"/>
                <w:iCs w:val="1"/>
                <w:u w:val="single"/>
                <w:lang w:eastAsia="nb-NO"/>
              </w:rPr>
              <w:t>bærekraft</w:t>
            </w:r>
            <w:r w:rsidRPr="09F8FC49" w:rsidR="56F940D6">
              <w:rPr>
                <w:rFonts w:eastAsia="Times New Roman"/>
                <w:lang w:eastAsia="nb-NO"/>
              </w:rPr>
              <w:t xml:space="preserve"> er viktig</w:t>
            </w:r>
            <w:r w:rsidRPr="09F8FC49" w:rsidR="5F910662">
              <w:rPr>
                <w:rFonts w:eastAsia="Times New Roman"/>
                <w:lang w:eastAsia="nb-NO"/>
              </w:rPr>
              <w:t xml:space="preserve"> organisasjonens arbeid.</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7F4DAC8F" w:rsidRDefault="00E7210F" w14:paraId="3CCABBB4" w14:textId="3D453155">
            <w:pPr>
              <w:spacing w:line="240" w:lineRule="auto"/>
              <w:rPr>
                <w:rFonts w:eastAsia="Times New Roman"/>
                <w:lang w:eastAsia="nb-NO"/>
              </w:rPr>
            </w:pPr>
            <w:r w:rsidRPr="09F8FC49" w:rsidR="56F940D6">
              <w:rPr>
                <w:rFonts w:eastAsia="Times New Roman"/>
                <w:lang w:eastAsia="nb-NO"/>
              </w:rPr>
              <w:t xml:space="preserve">Landsmøtet 2022 vektla </w:t>
            </w:r>
            <w:r w:rsidRPr="09F8FC49" w:rsidR="56F940D6">
              <w:rPr>
                <w:rFonts w:eastAsia="Times New Roman"/>
                <w:i w:val="1"/>
                <w:iCs w:val="1"/>
                <w:lang w:eastAsia="nb-NO"/>
              </w:rPr>
              <w:t>bærekraft</w:t>
            </w:r>
            <w:r w:rsidRPr="09F8FC49" w:rsidR="56F940D6">
              <w:rPr>
                <w:rFonts w:eastAsia="Times New Roman"/>
                <w:lang w:eastAsia="nb-NO"/>
              </w:rPr>
              <w:t xml:space="preserve"> og </w:t>
            </w:r>
            <w:r w:rsidRPr="09F8FC49" w:rsidR="56F940D6">
              <w:rPr>
                <w:rFonts w:eastAsia="Times New Roman"/>
                <w:i w:val="1"/>
                <w:iCs w:val="1"/>
                <w:lang w:eastAsia="nb-NO"/>
              </w:rPr>
              <w:t>mangfold</w:t>
            </w:r>
            <w:r w:rsidRPr="09F8FC49" w:rsidR="56F940D6">
              <w:rPr>
                <w:rFonts w:eastAsia="Times New Roman"/>
                <w:lang w:eastAsia="nb-NO"/>
              </w:rPr>
              <w:t xml:space="preserve"> i </w:t>
            </w:r>
            <w:r w:rsidRPr="09F8FC49" w:rsidR="550D73DD">
              <w:rPr>
                <w:rFonts w:eastAsia="Times New Roman"/>
                <w:lang w:eastAsia="nb-NO"/>
              </w:rPr>
              <w:t xml:space="preserve">ordlyden i </w:t>
            </w:r>
            <w:r w:rsidRPr="09F8FC49" w:rsidR="56F940D6">
              <w:rPr>
                <w:rFonts w:eastAsia="Times New Roman"/>
                <w:lang w:eastAsia="nb-NO"/>
              </w:rPr>
              <w:t xml:space="preserve">revidert prinsipprogram. </w:t>
            </w:r>
            <w:r w:rsidRPr="09F8FC49" w:rsidR="56F940D6">
              <w:rPr>
                <w:rFonts w:eastAsia="Times New Roman"/>
                <w:lang w:eastAsia="nb-NO"/>
              </w:rPr>
              <w:t>Vedtektskomiteen</w:t>
            </w:r>
            <w:r w:rsidRPr="09F8FC49" w:rsidR="56F940D6">
              <w:rPr>
                <w:rFonts w:eastAsia="Times New Roman"/>
                <w:lang w:eastAsia="nb-NO"/>
              </w:rPr>
              <w:t xml:space="preserve"> mener det </w:t>
            </w:r>
            <w:r w:rsidRPr="09F8FC49" w:rsidR="550D73DD">
              <w:rPr>
                <w:rFonts w:eastAsia="Times New Roman"/>
                <w:lang w:eastAsia="nb-NO"/>
              </w:rPr>
              <w:t xml:space="preserve">da </w:t>
            </w:r>
            <w:r w:rsidRPr="09F8FC49" w:rsidR="56F940D6">
              <w:rPr>
                <w:rFonts w:eastAsia="Times New Roman"/>
                <w:lang w:eastAsia="nb-NO"/>
              </w:rPr>
              <w:t xml:space="preserve">er naturlig at </w:t>
            </w:r>
            <w:r w:rsidRPr="09F8FC49" w:rsidR="56F940D6">
              <w:rPr>
                <w:rFonts w:eastAsia="Times New Roman"/>
                <w:lang w:eastAsia="nb-NO"/>
              </w:rPr>
              <w:t>bærekraft</w:t>
            </w:r>
            <w:r w:rsidRPr="09F8FC49" w:rsidR="56F940D6">
              <w:rPr>
                <w:rFonts w:eastAsia="Times New Roman"/>
                <w:lang w:eastAsia="nb-NO"/>
              </w:rPr>
              <w:t xml:space="preserve"> også løftes i </w:t>
            </w:r>
            <w:r w:rsidRPr="09F8FC49" w:rsidR="56F940D6">
              <w:rPr>
                <w:rFonts w:eastAsia="Times New Roman"/>
                <w:i w:val="1"/>
                <w:iCs w:val="1"/>
                <w:lang w:eastAsia="nb-NO"/>
              </w:rPr>
              <w:t>vedtektenes</w:t>
            </w:r>
            <w:r w:rsidRPr="09F8FC49" w:rsidR="56F940D6">
              <w:rPr>
                <w:rFonts w:eastAsia="Times New Roman"/>
                <w:lang w:eastAsia="nb-NO"/>
              </w:rPr>
              <w:t xml:space="preserve"> omtale av</w:t>
            </w:r>
            <w:r w:rsidRPr="09F8FC49" w:rsidR="550D73DD">
              <w:rPr>
                <w:rFonts w:eastAsia="Times New Roman"/>
                <w:lang w:eastAsia="nb-NO"/>
              </w:rPr>
              <w:t xml:space="preserve"> organisasjonens</w:t>
            </w:r>
            <w:r w:rsidRPr="09F8FC49" w:rsidR="56F940D6">
              <w:rPr>
                <w:rFonts w:eastAsia="Times New Roman"/>
                <w:lang w:eastAsia="nb-NO"/>
              </w:rPr>
              <w:t xml:space="preserve"> verdier.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13B40D5" w14:textId="712E3433">
            <w:pPr>
              <w:pStyle w:val="Normal"/>
              <w:spacing w:line="240" w:lineRule="auto"/>
              <w:rPr>
                <w:rFonts w:eastAsia="Times New Roman"/>
                <w:lang w:eastAsia="nb-NO"/>
              </w:rPr>
            </w:pPr>
          </w:p>
        </w:tc>
      </w:tr>
      <w:tr w:rsidRPr="00FD0CA6" w:rsidR="00B8295B" w:rsidTr="491A0742" w14:paraId="4899E5DF"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00EA369F" w:rsidRDefault="00E7210F" w14:paraId="67C7384D" w14:textId="794ADA5B">
            <w:pPr>
              <w:spacing w:after="0" w:line="240" w:lineRule="auto"/>
              <w:textAlignment w:val="baseline"/>
              <w:rPr>
                <w:rFonts w:eastAsia="Times New Roman"/>
                <w:lang w:eastAsia="nb-NO"/>
              </w:rPr>
            </w:pPr>
            <w:r>
              <w:rPr>
                <w:rFonts w:eastAsia="Times New Roman"/>
                <w:lang w:eastAsia="nb-NO"/>
              </w:rPr>
              <w:t>4.2.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52C04249" w:rsidR="00B8295B" w:rsidP="4330016A" w:rsidRDefault="00E7210F" w14:paraId="60C7C16E" w14:textId="147B14D4">
            <w:pPr>
              <w:spacing w:after="0" w:line="240" w:lineRule="auto"/>
              <w:textAlignment w:val="baseline"/>
              <w:rPr>
                <w:rFonts w:eastAsia="Times New Roman"/>
                <w:lang w:eastAsia="nb-NO"/>
              </w:rPr>
            </w:pPr>
            <w:r>
              <w:rPr>
                <w:rFonts w:eastAsia="Times New Roman"/>
                <w:lang w:eastAsia="nb-NO"/>
              </w:rPr>
              <w:t>Emblem</w:t>
            </w:r>
          </w:p>
        </w:tc>
        <w:tc>
          <w:tcPr>
            <w:tcW w:w="2599" w:type="dxa"/>
            <w:tcBorders>
              <w:top w:val="single" w:color="auto" w:sz="6" w:space="0"/>
              <w:left w:val="single" w:color="auto" w:sz="6" w:space="0"/>
              <w:bottom w:val="single" w:color="auto" w:sz="6" w:space="0"/>
              <w:right w:val="single" w:color="auto" w:sz="6" w:space="0"/>
            </w:tcBorders>
            <w:tcMar/>
          </w:tcPr>
          <w:p w:rsidRPr="21DD8661" w:rsidR="00B8295B" w:rsidP="4330016A" w:rsidRDefault="00E7210F" w14:paraId="7E4C9A47" w14:textId="4AF3F882">
            <w:pPr>
              <w:spacing w:after="0" w:line="240" w:lineRule="auto"/>
              <w:textAlignment w:val="baseline"/>
              <w:rPr>
                <w:rFonts w:eastAsia="Times New Roman"/>
                <w:lang w:eastAsia="nb-NO"/>
              </w:rPr>
            </w:pPr>
            <w:r>
              <w:rPr>
                <w:rFonts w:eastAsia="Times New Roman"/>
                <w:lang w:eastAsia="nb-NO"/>
              </w:rPr>
              <w:t>Sentralstyret utarbeider emblemreglement som godkjennes av landsstyret</w:t>
            </w:r>
          </w:p>
        </w:tc>
        <w:tc>
          <w:tcPr>
            <w:tcW w:w="2397" w:type="dxa"/>
            <w:tcBorders>
              <w:top w:val="single" w:color="auto" w:sz="6" w:space="0"/>
              <w:left w:val="single" w:color="auto" w:sz="6" w:space="0"/>
              <w:bottom w:val="single" w:color="auto" w:sz="6" w:space="0"/>
              <w:right w:val="single" w:color="auto" w:sz="6" w:space="0"/>
            </w:tcBorders>
            <w:tcMar/>
          </w:tcPr>
          <w:p w:rsidRPr="21DD8661" w:rsidR="00B8295B" w:rsidP="4330016A" w:rsidRDefault="00E7210F" w14:paraId="3E3B1097" w14:textId="74B7CC14">
            <w:pPr>
              <w:spacing w:after="0" w:line="240" w:lineRule="auto"/>
              <w:textAlignment w:val="baseline"/>
              <w:rPr>
                <w:rFonts w:eastAsia="Times New Roman"/>
                <w:lang w:eastAsia="nb-NO"/>
              </w:rPr>
            </w:pPr>
            <w:r>
              <w:rPr>
                <w:rFonts w:eastAsia="Times New Roman"/>
                <w:lang w:eastAsia="nb-NO"/>
              </w:rPr>
              <w:t>Hele punktet slettes.</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5426925E" w:rsidR="00B8295B" w:rsidP="4330016A" w:rsidRDefault="00E7210F" w14:paraId="6A548288" w14:textId="64C9A2DD">
            <w:pPr>
              <w:spacing w:after="0" w:line="240" w:lineRule="auto"/>
              <w:textAlignment w:val="baseline"/>
              <w:rPr>
                <w:rFonts w:eastAsia="Times New Roman"/>
                <w:lang w:eastAsia="nb-NO"/>
              </w:rPr>
            </w:pPr>
            <w:r>
              <w:rPr>
                <w:rFonts w:eastAsia="Times New Roman"/>
                <w:lang w:eastAsia="nb-NO"/>
              </w:rPr>
              <w:t>Dette er gammel tekst om et reglement som pr i dag ikke lenger finnes/brukes</w:t>
            </w:r>
            <w:r w:rsidR="00E85A48">
              <w:rPr>
                <w:rFonts w:eastAsia="Times New Roman"/>
                <w:lang w:eastAsia="nb-NO"/>
              </w:rPr>
              <w:t>.</w:t>
            </w:r>
            <w:r>
              <w:rPr>
                <w:rFonts w:eastAsia="Times New Roman"/>
                <w:lang w:eastAsia="nb-NO"/>
              </w:rPr>
              <w:t xml:space="preserve"> </w:t>
            </w:r>
            <w:r w:rsidR="00E85A48">
              <w:rPr>
                <w:rFonts w:eastAsia="Times New Roman"/>
                <w:lang w:eastAsia="nb-NO"/>
              </w:rPr>
              <w:t>Komiteen</w:t>
            </w:r>
            <w:r>
              <w:rPr>
                <w:rFonts w:eastAsia="Times New Roman"/>
                <w:lang w:eastAsia="nb-NO"/>
              </w:rPr>
              <w:t xml:space="preserve"> foreslå</w:t>
            </w:r>
            <w:r w:rsidR="00E85A48">
              <w:rPr>
                <w:rFonts w:eastAsia="Times New Roman"/>
                <w:lang w:eastAsia="nb-NO"/>
              </w:rPr>
              <w:t>r derfor setningen</w:t>
            </w:r>
            <w:r>
              <w:rPr>
                <w:rFonts w:eastAsia="Times New Roman"/>
                <w:lang w:eastAsia="nb-NO"/>
              </w:rPr>
              <w:t xml:space="preserve"> helt fjernet.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8C7EE0C" w14:textId="1C5B9B7D">
            <w:pPr>
              <w:pStyle w:val="Normal"/>
              <w:spacing w:line="240" w:lineRule="auto"/>
              <w:rPr>
                <w:rFonts w:eastAsia="Times New Roman"/>
                <w:lang w:eastAsia="nb-NO"/>
              </w:rPr>
            </w:pPr>
          </w:p>
        </w:tc>
      </w:tr>
      <w:tr w:rsidRPr="00FD0CA6" w:rsidR="00B8295B" w:rsidTr="491A0742" w14:paraId="74062EF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00EA369F" w:rsidRDefault="00E7210F" w14:paraId="1B91FC33" w14:textId="5A0A5740">
            <w:pPr>
              <w:spacing w:after="0" w:line="240" w:lineRule="auto"/>
              <w:textAlignment w:val="baseline"/>
              <w:rPr>
                <w:rFonts w:eastAsia="Times New Roman"/>
                <w:lang w:eastAsia="nb-NO"/>
              </w:rPr>
            </w:pPr>
            <w:r>
              <w:rPr>
                <w:rFonts w:eastAsia="Times New Roman"/>
                <w:lang w:eastAsia="nb-NO"/>
              </w:rPr>
              <w:t>5.2.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00EA369F" w:rsidRDefault="00E7210F" w14:paraId="6A39378D" w14:textId="45BF09C1">
            <w:pPr>
              <w:spacing w:after="0" w:line="240" w:lineRule="auto"/>
              <w:textAlignment w:val="baseline"/>
              <w:rPr>
                <w:rFonts w:eastAsia="Times New Roman"/>
                <w:lang w:eastAsia="nb-NO"/>
              </w:rPr>
            </w:pPr>
            <w:r>
              <w:rPr>
                <w:rFonts w:eastAsia="Times New Roman"/>
                <w:lang w:eastAsia="nb-NO"/>
              </w:rPr>
              <w:t>Medlemskap</w:t>
            </w:r>
          </w:p>
        </w:tc>
        <w:tc>
          <w:tcPr>
            <w:tcW w:w="2599" w:type="dxa"/>
            <w:tcBorders>
              <w:top w:val="single" w:color="auto" w:sz="6" w:space="0"/>
              <w:left w:val="single" w:color="auto" w:sz="6" w:space="0"/>
              <w:bottom w:val="single" w:color="auto" w:sz="6" w:space="0"/>
              <w:right w:val="single" w:color="auto" w:sz="6" w:space="0"/>
            </w:tcBorders>
            <w:tcMar/>
          </w:tcPr>
          <w:p w:rsidRPr="21DD8661" w:rsidR="00B8295B" w:rsidP="00EA369F" w:rsidRDefault="00E7210F" w14:paraId="0F4E71F1" w14:textId="19EC4269">
            <w:pPr>
              <w:spacing w:after="0" w:line="240" w:lineRule="auto"/>
              <w:textAlignment w:val="baseline"/>
              <w:rPr>
                <w:rFonts w:eastAsia="Times New Roman"/>
                <w:lang w:eastAsia="nb-NO"/>
              </w:rPr>
            </w:pPr>
            <w:r>
              <w:rPr>
                <w:rFonts w:eastAsia="Times New Roman"/>
                <w:lang w:eastAsia="nb-NO"/>
              </w:rPr>
              <w:t>Enhver over 15 år kan tegne medlemskap i Nasjonalforeningen for folkehelsen.</w:t>
            </w:r>
          </w:p>
        </w:tc>
        <w:tc>
          <w:tcPr>
            <w:tcW w:w="2397" w:type="dxa"/>
            <w:tcBorders>
              <w:top w:val="single" w:color="auto" w:sz="6" w:space="0"/>
              <w:left w:val="single" w:color="auto" w:sz="6" w:space="0"/>
              <w:bottom w:val="single" w:color="auto" w:sz="6" w:space="0"/>
              <w:right w:val="single" w:color="auto" w:sz="6" w:space="0"/>
            </w:tcBorders>
            <w:tcMar/>
          </w:tcPr>
          <w:p w:rsidRPr="21DD8661" w:rsidR="00B8295B" w:rsidP="00EA369F" w:rsidRDefault="00E7210F" w14:paraId="4D0973D7" w14:textId="7DC7F88F">
            <w:pPr>
              <w:spacing w:after="0" w:line="240" w:lineRule="auto"/>
              <w:textAlignment w:val="baseline"/>
              <w:rPr>
                <w:rFonts w:eastAsia="Times New Roman"/>
                <w:lang w:eastAsia="nb-NO"/>
              </w:rPr>
            </w:pPr>
            <w:r>
              <w:rPr>
                <w:rFonts w:eastAsia="Times New Roman"/>
                <w:lang w:eastAsia="nb-NO"/>
              </w:rPr>
              <w:t>Setningen slettes.</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00EA369F" w:rsidRDefault="00E7210F" w14:paraId="02AAEDBF" w14:textId="11B9959C">
            <w:pPr>
              <w:spacing w:after="0" w:line="240" w:lineRule="auto"/>
              <w:textAlignment w:val="baseline"/>
              <w:rPr>
                <w:rFonts w:eastAsia="Times New Roman"/>
                <w:lang w:eastAsia="nb-NO"/>
              </w:rPr>
            </w:pPr>
            <w:r>
              <w:rPr>
                <w:rFonts w:eastAsia="Times New Roman"/>
                <w:lang w:eastAsia="nb-NO"/>
              </w:rPr>
              <w:t xml:space="preserve">Vedtektskomiteen mener det ikke bør være noen aldersgrense for </w:t>
            </w:r>
            <w:r w:rsidRPr="00E7210F">
              <w:rPr>
                <w:rFonts w:eastAsia="Times New Roman"/>
                <w:i/>
                <w:iCs/>
                <w:lang w:eastAsia="nb-NO"/>
              </w:rPr>
              <w:t>medlemskap.</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C1C0D91" w14:textId="58BDFD19">
            <w:pPr>
              <w:pStyle w:val="Normal"/>
              <w:spacing w:line="240" w:lineRule="auto"/>
              <w:rPr>
                <w:rFonts w:eastAsia="Times New Roman"/>
                <w:lang w:eastAsia="nb-NO"/>
              </w:rPr>
            </w:pPr>
          </w:p>
        </w:tc>
      </w:tr>
      <w:tr w:rsidRPr="00FD0CA6" w:rsidR="00B8295B" w:rsidTr="491A0742" w14:paraId="3D9B62C4"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7EAD2833" w:rsidR="00B8295B" w:rsidP="00EA369F" w:rsidRDefault="00E7210F" w14:paraId="698C2760" w14:textId="45CAC001">
            <w:pPr>
              <w:spacing w:after="0" w:line="240" w:lineRule="auto"/>
              <w:textAlignment w:val="baseline"/>
              <w:rPr>
                <w:rFonts w:eastAsia="Times New Roman"/>
                <w:lang w:eastAsia="nb-NO"/>
              </w:rPr>
            </w:pPr>
            <w:r>
              <w:rPr>
                <w:rFonts w:eastAsia="Times New Roman"/>
                <w:lang w:eastAsia="nb-NO"/>
              </w:rPr>
              <w:t>5.3. Strekpunkt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52C04249" w:rsidR="00B8295B" w:rsidP="00EA369F" w:rsidRDefault="00E7210F" w14:paraId="40CF6ADC" w14:textId="4C1A0E57">
            <w:pPr>
              <w:spacing w:after="0" w:line="240" w:lineRule="auto"/>
              <w:textAlignment w:val="baseline"/>
              <w:rPr>
                <w:rFonts w:eastAsia="Times New Roman"/>
                <w:lang w:eastAsia="nb-NO"/>
              </w:rPr>
            </w:pPr>
            <w:r>
              <w:rPr>
                <w:rFonts w:eastAsia="Times New Roman"/>
                <w:lang w:eastAsia="nb-NO"/>
              </w:rPr>
              <w:t>Medlemskap husstand</w:t>
            </w:r>
            <w:r w:rsidR="00E85A48">
              <w:rPr>
                <w:rFonts w:eastAsia="Times New Roman"/>
                <w:lang w:eastAsia="nb-NO"/>
              </w:rPr>
              <w:t>/familie</w:t>
            </w:r>
          </w:p>
        </w:tc>
        <w:tc>
          <w:tcPr>
            <w:tcW w:w="2599" w:type="dxa"/>
            <w:tcBorders>
              <w:top w:val="single" w:color="auto" w:sz="6" w:space="0"/>
              <w:left w:val="single" w:color="auto" w:sz="6" w:space="0"/>
              <w:bottom w:val="single" w:color="auto" w:sz="6" w:space="0"/>
              <w:right w:val="single" w:color="auto" w:sz="6" w:space="0"/>
            </w:tcBorders>
            <w:tcMar/>
          </w:tcPr>
          <w:p w:rsidRPr="21DD8661" w:rsidR="00B8295B" w:rsidP="00EA369F" w:rsidRDefault="00E7210F" w14:paraId="77AE25E5" w14:textId="5CCEEA0B">
            <w:pPr>
              <w:spacing w:after="0" w:line="240" w:lineRule="auto"/>
              <w:textAlignment w:val="baseline"/>
              <w:rPr>
                <w:rFonts w:eastAsia="Times New Roman"/>
                <w:lang w:eastAsia="nb-NO"/>
              </w:rPr>
            </w:pPr>
            <w:r>
              <w:rPr>
                <w:rFonts w:eastAsia="Times New Roman"/>
                <w:lang w:eastAsia="nb-NO"/>
              </w:rPr>
              <w:t>Familiemedlemskap.</w:t>
            </w:r>
          </w:p>
        </w:tc>
        <w:tc>
          <w:tcPr>
            <w:tcW w:w="2397" w:type="dxa"/>
            <w:tcBorders>
              <w:top w:val="single" w:color="auto" w:sz="6" w:space="0"/>
              <w:left w:val="single" w:color="auto" w:sz="6" w:space="0"/>
              <w:bottom w:val="single" w:color="auto" w:sz="6" w:space="0"/>
              <w:right w:val="single" w:color="auto" w:sz="6" w:space="0"/>
            </w:tcBorders>
            <w:tcMar/>
          </w:tcPr>
          <w:p w:rsidRPr="21DD8661" w:rsidR="00B8295B" w:rsidP="00EA369F" w:rsidRDefault="00E7210F" w14:paraId="373C86D1" w14:textId="0E0D18D3">
            <w:pPr>
              <w:spacing w:after="0" w:line="240" w:lineRule="auto"/>
              <w:textAlignment w:val="baseline"/>
              <w:rPr>
                <w:rFonts w:eastAsia="Times New Roman"/>
                <w:lang w:eastAsia="nb-NO"/>
              </w:rPr>
            </w:pPr>
            <w:r>
              <w:rPr>
                <w:rFonts w:eastAsia="Times New Roman"/>
                <w:lang w:eastAsia="nb-NO"/>
              </w:rPr>
              <w:t>Husstandsmedlemskap.</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00EA369F" w:rsidRDefault="00D57FBD" w14:paraId="704363B8" w14:textId="24E14375">
            <w:pPr>
              <w:spacing w:after="0" w:line="240" w:lineRule="auto"/>
              <w:textAlignment w:val="baseline"/>
              <w:rPr>
                <w:rFonts w:eastAsia="Times New Roman"/>
                <w:lang w:eastAsia="nb-NO"/>
              </w:rPr>
            </w:pPr>
            <w:r>
              <w:rPr>
                <w:rFonts w:eastAsia="Times New Roman"/>
                <w:lang w:eastAsia="nb-NO"/>
              </w:rPr>
              <w:t xml:space="preserve">Komiteen mener begrepet </w:t>
            </w:r>
            <w:r w:rsidRPr="00D57FBD">
              <w:rPr>
                <w:rFonts w:eastAsia="Times New Roman"/>
                <w:i/>
                <w:iCs/>
                <w:lang w:eastAsia="nb-NO"/>
              </w:rPr>
              <w:t>husstandsmedlem</w:t>
            </w:r>
            <w:r>
              <w:rPr>
                <w:rFonts w:eastAsia="Times New Roman"/>
                <w:lang w:eastAsia="nb-NO"/>
              </w:rPr>
              <w:t xml:space="preserve"> tydeliggjør </w:t>
            </w:r>
            <w:r w:rsidR="00E7210F">
              <w:rPr>
                <w:rFonts w:eastAsia="Times New Roman"/>
                <w:lang w:eastAsia="nb-NO"/>
              </w:rPr>
              <w:t>forutsetning</w:t>
            </w:r>
            <w:r>
              <w:rPr>
                <w:rFonts w:eastAsia="Times New Roman"/>
                <w:lang w:eastAsia="nb-NO"/>
              </w:rPr>
              <w:t>en</w:t>
            </w:r>
            <w:r w:rsidR="00E7210F">
              <w:rPr>
                <w:rFonts w:eastAsia="Times New Roman"/>
                <w:lang w:eastAsia="nb-NO"/>
              </w:rPr>
              <w:t xml:space="preserve"> for å være familiemedlem = samme </w:t>
            </w:r>
            <w:r w:rsidRPr="00793082" w:rsidR="00E7210F">
              <w:rPr>
                <w:rFonts w:eastAsia="Times New Roman"/>
                <w:i/>
                <w:iCs/>
                <w:lang w:eastAsia="nb-NO"/>
              </w:rPr>
              <w:t>husstand.</w:t>
            </w:r>
            <w:r w:rsidR="00E7210F">
              <w:rPr>
                <w:rFonts w:eastAsia="Times New Roman"/>
                <w:lang w:eastAsia="nb-NO"/>
              </w:rPr>
              <w:t xml:space="preserve">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02753E7" w14:textId="5AD3ADE3">
            <w:pPr>
              <w:pStyle w:val="Normal"/>
              <w:spacing w:line="240" w:lineRule="auto"/>
              <w:rPr>
                <w:rFonts w:eastAsia="Times New Roman"/>
                <w:lang w:eastAsia="nb-NO"/>
              </w:rPr>
            </w:pPr>
          </w:p>
        </w:tc>
      </w:tr>
      <w:tr w:rsidRPr="00FD0CA6" w:rsidR="00B8295B" w:rsidTr="491A0742" w14:paraId="5E5B5D10"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C95D93" w14:paraId="083710D2" w14:textId="0399FEA5">
            <w:pPr>
              <w:spacing w:after="0" w:line="240" w:lineRule="auto"/>
              <w:textAlignment w:val="baseline"/>
              <w:rPr>
                <w:rFonts w:eastAsia="Times New Roman"/>
                <w:lang w:eastAsia="nb-NO"/>
              </w:rPr>
            </w:pPr>
            <w:r>
              <w:rPr>
                <w:rFonts w:eastAsia="Times New Roman"/>
                <w:lang w:eastAsia="nb-NO"/>
              </w:rPr>
              <w:t>5.3. Strekpunkt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C95D93" w14:paraId="438CEC7B" w14:textId="4E53E917">
            <w:pPr>
              <w:spacing w:after="0" w:line="240" w:lineRule="auto"/>
              <w:textAlignment w:val="baseline"/>
              <w:rPr>
                <w:rFonts w:eastAsia="Times New Roman"/>
                <w:lang w:eastAsia="nb-NO"/>
              </w:rPr>
            </w:pPr>
            <w:r>
              <w:rPr>
                <w:rFonts w:eastAsia="Times New Roman"/>
                <w:lang w:eastAsia="nb-NO"/>
              </w:rPr>
              <w:t xml:space="preserve">Medlemskap ungdom </w:t>
            </w:r>
            <w:r w:rsidR="00E85A48">
              <w:rPr>
                <w:rFonts w:eastAsia="Times New Roman"/>
                <w:lang w:eastAsia="nb-NO"/>
              </w:rPr>
              <w:t>–</w:t>
            </w:r>
            <w:r>
              <w:rPr>
                <w:rFonts w:eastAsia="Times New Roman"/>
                <w:lang w:eastAsia="nb-NO"/>
              </w:rPr>
              <w:t xml:space="preserve"> </w:t>
            </w:r>
            <w:r w:rsidR="00E85A48">
              <w:rPr>
                <w:rFonts w:eastAsia="Times New Roman"/>
                <w:lang w:eastAsia="nb-NO"/>
              </w:rPr>
              <w:t xml:space="preserve">presisering </w:t>
            </w:r>
            <w:r>
              <w:rPr>
                <w:rFonts w:eastAsia="Times New Roman"/>
                <w:lang w:eastAsia="nb-NO"/>
              </w:rPr>
              <w:t>alder</w:t>
            </w:r>
            <w:r w:rsidR="00E85A48">
              <w:rPr>
                <w:rFonts w:eastAsia="Times New Roman"/>
                <w:lang w:eastAsia="nb-NO"/>
              </w:rPr>
              <w:t>sgrense</w:t>
            </w:r>
          </w:p>
        </w:tc>
        <w:tc>
          <w:tcPr>
            <w:tcW w:w="2599" w:type="dxa"/>
            <w:tcBorders>
              <w:top w:val="single" w:color="auto" w:sz="6" w:space="0"/>
              <w:left w:val="single" w:color="auto" w:sz="6" w:space="0"/>
              <w:bottom w:val="single" w:color="auto" w:sz="6" w:space="0"/>
              <w:right w:val="single" w:color="auto" w:sz="6" w:space="0"/>
            </w:tcBorders>
            <w:tcMar/>
          </w:tcPr>
          <w:p w:rsidRPr="21DD8661" w:rsidR="00B8295B" w:rsidP="001714C9" w:rsidRDefault="00C95D93" w14:paraId="21D4F71A" w14:textId="44A60CDF">
            <w:pPr>
              <w:spacing w:after="0" w:line="240" w:lineRule="auto"/>
              <w:textAlignment w:val="baseline"/>
              <w:rPr>
                <w:rFonts w:eastAsia="Times New Roman"/>
                <w:lang w:eastAsia="nb-NO"/>
              </w:rPr>
            </w:pPr>
            <w:r>
              <w:rPr>
                <w:rFonts w:eastAsia="Times New Roman"/>
                <w:lang w:eastAsia="nb-NO"/>
              </w:rPr>
              <w:t>Medlemskap for ungdom.</w:t>
            </w:r>
          </w:p>
        </w:tc>
        <w:tc>
          <w:tcPr>
            <w:tcW w:w="2397" w:type="dxa"/>
            <w:tcBorders>
              <w:top w:val="single" w:color="auto" w:sz="6" w:space="0"/>
              <w:left w:val="single" w:color="auto" w:sz="6" w:space="0"/>
              <w:bottom w:val="single" w:color="auto" w:sz="6" w:space="0"/>
              <w:right w:val="single" w:color="auto" w:sz="6" w:space="0"/>
            </w:tcBorders>
            <w:tcMar/>
          </w:tcPr>
          <w:p w:rsidRPr="21DD8661" w:rsidR="00B8295B" w:rsidP="001714C9" w:rsidRDefault="00C95D93" w14:paraId="20F5D118" w14:textId="0EEE9E59">
            <w:pPr>
              <w:spacing w:after="0" w:line="240" w:lineRule="auto"/>
              <w:textAlignment w:val="baseline"/>
              <w:rPr>
                <w:rFonts w:eastAsia="Times New Roman"/>
                <w:lang w:eastAsia="nb-NO"/>
              </w:rPr>
            </w:pPr>
            <w:r>
              <w:rPr>
                <w:rFonts w:eastAsia="Times New Roman"/>
                <w:lang w:eastAsia="nb-NO"/>
              </w:rPr>
              <w:t xml:space="preserve">Medlemskap for ungdom </w:t>
            </w:r>
            <w:r w:rsidRPr="00C95D93">
              <w:rPr>
                <w:rFonts w:eastAsia="Times New Roman"/>
                <w:i/>
                <w:iCs/>
                <w:u w:val="single"/>
                <w:lang w:eastAsia="nb-NO"/>
              </w:rPr>
              <w:t>opp til 30 år.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C95D93" w14:paraId="1058FA43" w14:textId="14DFCD8C">
            <w:pPr>
              <w:spacing w:after="0" w:line="240" w:lineRule="auto"/>
              <w:textAlignment w:val="baseline"/>
              <w:rPr>
                <w:rFonts w:eastAsia="Times New Roman"/>
                <w:lang w:eastAsia="nb-NO"/>
              </w:rPr>
            </w:pPr>
            <w:r w:rsidRPr="09F8FC49" w:rsidR="5CAEB9E7">
              <w:rPr>
                <w:rFonts w:eastAsia="Times New Roman"/>
                <w:lang w:eastAsia="nb-NO"/>
              </w:rPr>
              <w:t xml:space="preserve">Presisering av aldersgrense for ungdomsmedlemskap. 30 år er </w:t>
            </w:r>
            <w:r w:rsidRPr="09F8FC49" w:rsidR="5A8C4AEE">
              <w:rPr>
                <w:rFonts w:eastAsia="Times New Roman"/>
                <w:lang w:eastAsia="nb-NO"/>
              </w:rPr>
              <w:t xml:space="preserve">i dag </w:t>
            </w:r>
            <w:r w:rsidRPr="09F8FC49" w:rsidR="5CAEB9E7">
              <w:rPr>
                <w:rFonts w:eastAsia="Times New Roman"/>
                <w:lang w:eastAsia="nb-NO"/>
              </w:rPr>
              <w:t xml:space="preserve">vanlig </w:t>
            </w:r>
            <w:r w:rsidRPr="09F8FC49" w:rsidR="72D1DCE5">
              <w:rPr>
                <w:rFonts w:eastAsia="Times New Roman"/>
                <w:lang w:eastAsia="nb-NO"/>
              </w:rPr>
              <w:t>alders</w:t>
            </w:r>
            <w:r w:rsidRPr="09F8FC49" w:rsidR="5CAEB9E7">
              <w:rPr>
                <w:rFonts w:eastAsia="Times New Roman"/>
                <w:lang w:eastAsia="nb-NO"/>
              </w:rPr>
              <w:t>grense på mange samfunnsarenaer.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9FE12B9" w14:textId="5AD79BB9">
            <w:pPr>
              <w:pStyle w:val="Normal"/>
              <w:spacing w:line="240" w:lineRule="auto"/>
              <w:rPr>
                <w:rFonts w:eastAsia="Times New Roman"/>
                <w:lang w:eastAsia="nb-NO"/>
              </w:rPr>
            </w:pPr>
          </w:p>
        </w:tc>
      </w:tr>
      <w:tr w:rsidRPr="00FD0CA6" w:rsidR="00B8295B" w:rsidTr="491A0742" w14:paraId="42C8D8D0"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5C4BD7" w14:paraId="3B6E05D5" w14:textId="018BB7AF">
            <w:pPr>
              <w:spacing w:after="0" w:line="240" w:lineRule="auto"/>
              <w:textAlignment w:val="baseline"/>
              <w:rPr>
                <w:rFonts w:eastAsia="Times New Roman"/>
                <w:lang w:eastAsia="nb-NO"/>
              </w:rPr>
            </w:pPr>
            <w:r>
              <w:rPr>
                <w:rFonts w:eastAsia="Times New Roman"/>
                <w:lang w:eastAsia="nb-NO"/>
              </w:rPr>
              <w:t xml:space="preserve">Gjeldende paragraf </w:t>
            </w:r>
            <w:r w:rsidR="00C95D93">
              <w:rPr>
                <w:rFonts w:eastAsia="Times New Roman"/>
                <w:lang w:eastAsia="nb-NO"/>
              </w:rPr>
              <w:t>16</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C95D93" w14:paraId="06E283CA" w14:textId="698DCB53">
            <w:pPr>
              <w:spacing w:after="0" w:line="240" w:lineRule="auto"/>
              <w:textAlignment w:val="baseline"/>
              <w:rPr>
                <w:rFonts w:eastAsia="Times New Roman"/>
                <w:lang w:eastAsia="nb-NO"/>
              </w:rPr>
            </w:pPr>
            <w:r>
              <w:rPr>
                <w:rFonts w:eastAsia="Times New Roman"/>
                <w:lang w:eastAsia="nb-NO"/>
              </w:rPr>
              <w:t>Generelle bestemmelser som omfatter alle ledd i organisasjonen.</w:t>
            </w:r>
          </w:p>
        </w:tc>
        <w:tc>
          <w:tcPr>
            <w:tcW w:w="2599" w:type="dxa"/>
            <w:tcBorders>
              <w:top w:val="single" w:color="auto" w:sz="6" w:space="0"/>
              <w:left w:val="single" w:color="auto" w:sz="6" w:space="0"/>
              <w:bottom w:val="single" w:color="auto" w:sz="6" w:space="0"/>
              <w:right w:val="single" w:color="auto" w:sz="6" w:space="0"/>
            </w:tcBorders>
            <w:tcMar/>
          </w:tcPr>
          <w:p w:rsidRPr="21DD8661" w:rsidR="00B8295B" w:rsidP="001714C9" w:rsidRDefault="00C95D93" w14:paraId="7F1B1F92" w14:textId="2081A40E">
            <w:pPr>
              <w:spacing w:after="0" w:line="240" w:lineRule="auto"/>
              <w:textAlignment w:val="baseline"/>
              <w:rPr>
                <w:rFonts w:eastAsia="Times New Roman"/>
                <w:lang w:eastAsia="nb-NO"/>
              </w:rPr>
            </w:pPr>
            <w:r>
              <w:rPr>
                <w:rFonts w:eastAsia="Times New Roman"/>
                <w:lang w:eastAsia="nb-NO"/>
              </w:rPr>
              <w:t>Paragraf 16: 1 til og med 9.</w:t>
            </w:r>
          </w:p>
        </w:tc>
        <w:tc>
          <w:tcPr>
            <w:tcW w:w="2397" w:type="dxa"/>
            <w:tcBorders>
              <w:top w:val="single" w:color="auto" w:sz="6" w:space="0"/>
              <w:left w:val="single" w:color="auto" w:sz="6" w:space="0"/>
              <w:bottom w:val="single" w:color="auto" w:sz="6" w:space="0"/>
              <w:right w:val="single" w:color="auto" w:sz="6" w:space="0"/>
            </w:tcBorders>
            <w:tcMar/>
          </w:tcPr>
          <w:p w:rsidRPr="21DD8661" w:rsidR="00B8295B" w:rsidP="001714C9" w:rsidRDefault="00E85A48" w14:paraId="21E65FEC" w14:textId="437BDB22">
            <w:pPr>
              <w:spacing w:after="0" w:line="240" w:lineRule="auto"/>
              <w:textAlignment w:val="baseline"/>
              <w:rPr>
                <w:rFonts w:eastAsia="Times New Roman"/>
                <w:lang w:eastAsia="nb-NO"/>
              </w:rPr>
            </w:pPr>
            <w:r>
              <w:rPr>
                <w:rFonts w:eastAsia="Times New Roman"/>
                <w:lang w:eastAsia="nb-NO"/>
              </w:rPr>
              <w:t>Denne p</w:t>
            </w:r>
            <w:r w:rsidR="00C95D93">
              <w:rPr>
                <w:rFonts w:eastAsia="Times New Roman"/>
                <w:lang w:eastAsia="nb-NO"/>
              </w:rPr>
              <w:t xml:space="preserve">aragrafen </w:t>
            </w:r>
            <w:r w:rsidR="005C4BD7">
              <w:rPr>
                <w:rFonts w:eastAsia="Times New Roman"/>
                <w:lang w:eastAsia="nb-NO"/>
              </w:rPr>
              <w:t xml:space="preserve">foreslås </w:t>
            </w:r>
            <w:r w:rsidR="00C95D93">
              <w:rPr>
                <w:rFonts w:eastAsia="Times New Roman"/>
                <w:lang w:eastAsia="nb-NO"/>
              </w:rPr>
              <w:t>flytte</w:t>
            </w:r>
            <w:r w:rsidR="005C4BD7">
              <w:rPr>
                <w:rFonts w:eastAsia="Times New Roman"/>
                <w:lang w:eastAsia="nb-NO"/>
              </w:rPr>
              <w:t>t</w:t>
            </w:r>
            <w:r w:rsidR="00C95D93">
              <w:rPr>
                <w:rFonts w:eastAsia="Times New Roman"/>
                <w:lang w:eastAsia="nb-NO"/>
              </w:rPr>
              <w:t xml:space="preserve"> fram i vedtektene og får plassering som ny nummer 8 </w:t>
            </w:r>
            <w:r>
              <w:rPr>
                <w:rFonts w:eastAsia="Times New Roman"/>
                <w:lang w:eastAsia="nb-NO"/>
              </w:rPr>
              <w:t xml:space="preserve">- </w:t>
            </w:r>
            <w:r w:rsidR="00C95D93">
              <w:rPr>
                <w:rFonts w:eastAsia="Times New Roman"/>
                <w:lang w:eastAsia="nb-NO"/>
              </w:rPr>
              <w:t>etter gjeldende paragraf 7.</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00C95D93" w:rsidRDefault="00C95D93" w14:paraId="3AE693D5" w14:textId="3245C7D2">
            <w:pPr>
              <w:spacing w:after="0" w:line="240" w:lineRule="auto"/>
              <w:textAlignment w:val="baseline"/>
              <w:rPr>
                <w:rFonts w:eastAsia="Times New Roman"/>
                <w:lang w:eastAsia="nb-NO"/>
              </w:rPr>
            </w:pPr>
            <w:r w:rsidRPr="09F8FC49" w:rsidR="5CAEB9E7">
              <w:rPr>
                <w:rFonts w:eastAsia="Times New Roman"/>
                <w:lang w:eastAsia="nb-NO"/>
              </w:rPr>
              <w:t>Slik den står i dagens vedtekter</w:t>
            </w:r>
            <w:r w:rsidRPr="09F8FC49" w:rsidR="4CAFEF5A">
              <w:rPr>
                <w:rFonts w:eastAsia="Times New Roman"/>
                <w:lang w:eastAsia="nb-NO"/>
              </w:rPr>
              <w:t xml:space="preserve"> – </w:t>
            </w:r>
            <w:r w:rsidRPr="09F8FC49" w:rsidR="4CAFEF5A">
              <w:rPr>
                <w:rFonts w:eastAsia="Times New Roman"/>
                <w:i w:val="1"/>
                <w:iCs w:val="1"/>
                <w:lang w:eastAsia="nb-NO"/>
              </w:rPr>
              <w:t>etter</w:t>
            </w:r>
            <w:r w:rsidRPr="09F8FC49" w:rsidR="4CAFEF5A">
              <w:rPr>
                <w:rFonts w:eastAsia="Times New Roman"/>
                <w:lang w:eastAsia="nb-NO"/>
              </w:rPr>
              <w:t xml:space="preserve"> paragrafene om lokallag og fylkeslag</w:t>
            </w:r>
            <w:r w:rsidRPr="09F8FC49" w:rsidR="0E930FD5">
              <w:rPr>
                <w:rFonts w:eastAsia="Times New Roman"/>
                <w:lang w:eastAsia="nb-NO"/>
              </w:rPr>
              <w:t xml:space="preserve"> – mener </w:t>
            </w:r>
            <w:r w:rsidRPr="09F8FC49" w:rsidR="0E930FD5">
              <w:rPr>
                <w:rFonts w:eastAsia="Times New Roman"/>
                <w:lang w:eastAsia="nb-NO"/>
              </w:rPr>
              <w:t>vedtektskomiteen</w:t>
            </w:r>
            <w:r w:rsidRPr="09F8FC49" w:rsidR="0E930FD5">
              <w:rPr>
                <w:rFonts w:eastAsia="Times New Roman"/>
                <w:lang w:eastAsia="nb-NO"/>
              </w:rPr>
              <w:t xml:space="preserve"> d</w:t>
            </w:r>
            <w:r w:rsidRPr="09F8FC49" w:rsidR="5CAEB9E7">
              <w:rPr>
                <w:rFonts w:eastAsia="Times New Roman"/>
                <w:lang w:eastAsia="nb-NO"/>
              </w:rPr>
              <w:t xml:space="preserve">et </w:t>
            </w:r>
            <w:r w:rsidRPr="09F8FC49" w:rsidR="53BE40E1">
              <w:rPr>
                <w:rFonts w:eastAsia="Times New Roman"/>
                <w:lang w:eastAsia="nb-NO"/>
              </w:rPr>
              <w:t xml:space="preserve">er </w:t>
            </w:r>
            <w:r w:rsidRPr="09F8FC49" w:rsidR="5CAEB9E7">
              <w:rPr>
                <w:rFonts w:eastAsia="Times New Roman"/>
                <w:lang w:eastAsia="nb-NO"/>
              </w:rPr>
              <w:t>lett at paragraf 16 ikke blir lest/oppdaget av alle organisasjonsnivå</w:t>
            </w:r>
            <w:r w:rsidRPr="09F8FC49" w:rsidR="4CAFEF5A">
              <w:rPr>
                <w:rFonts w:eastAsia="Times New Roman"/>
                <w:lang w:eastAsia="nb-NO"/>
              </w:rPr>
              <w:t xml:space="preserve">. </w:t>
            </w:r>
            <w:r>
              <w:br/>
            </w:r>
            <w:r>
              <w:br/>
            </w:r>
            <w:r w:rsidRPr="09F8FC49" w:rsidR="4CAFEF5A">
              <w:rPr>
                <w:rFonts w:eastAsia="Times New Roman"/>
                <w:lang w:eastAsia="nb-NO"/>
              </w:rPr>
              <w:t>De felles f</w:t>
            </w:r>
            <w:r w:rsidRPr="09F8FC49" w:rsidR="5CAEB9E7">
              <w:rPr>
                <w:rFonts w:eastAsia="Times New Roman"/>
                <w:lang w:eastAsia="nb-NO"/>
              </w:rPr>
              <w:t xml:space="preserve">øringene </w:t>
            </w:r>
            <w:r w:rsidRPr="09F8FC49" w:rsidR="550D73DD">
              <w:rPr>
                <w:rFonts w:eastAsia="Times New Roman"/>
                <w:lang w:eastAsia="nb-NO"/>
              </w:rPr>
              <w:t xml:space="preserve">for å sikre god praksis i styre- og årsmøter </w:t>
            </w:r>
            <w:r w:rsidRPr="09F8FC49" w:rsidR="5CAEB9E7">
              <w:rPr>
                <w:rFonts w:eastAsia="Times New Roman"/>
                <w:lang w:eastAsia="nb-NO"/>
              </w:rPr>
              <w:t xml:space="preserve">som </w:t>
            </w:r>
            <w:r w:rsidRPr="09F8FC49" w:rsidR="550D73DD">
              <w:rPr>
                <w:rFonts w:eastAsia="Times New Roman"/>
                <w:lang w:eastAsia="nb-NO"/>
              </w:rPr>
              <w:t xml:space="preserve">er omtalt i </w:t>
            </w:r>
            <w:r w:rsidRPr="09F8FC49" w:rsidR="5CAEB9E7">
              <w:rPr>
                <w:rFonts w:eastAsia="Times New Roman"/>
                <w:lang w:eastAsia="nb-NO"/>
              </w:rPr>
              <w:t xml:space="preserve">paragrafene 8-12 </w:t>
            </w:r>
            <w:r w:rsidRPr="09F8FC49" w:rsidR="550D73DD">
              <w:rPr>
                <w:rFonts w:eastAsia="Times New Roman"/>
                <w:lang w:eastAsia="nb-NO"/>
              </w:rPr>
              <w:t>risikerer</w:t>
            </w:r>
            <w:r w:rsidRPr="09F8FC49" w:rsidR="4CAFEF5A">
              <w:rPr>
                <w:rFonts w:eastAsia="Times New Roman"/>
                <w:lang w:eastAsia="nb-NO"/>
              </w:rPr>
              <w:t xml:space="preserve"> da</w:t>
            </w:r>
            <w:r w:rsidRPr="09F8FC49" w:rsidR="550D73DD">
              <w:rPr>
                <w:rFonts w:eastAsia="Times New Roman"/>
                <w:lang w:eastAsia="nb-NO"/>
              </w:rPr>
              <w:t xml:space="preserve"> å </w:t>
            </w:r>
            <w:r w:rsidRPr="09F8FC49" w:rsidR="5CAEB9E7">
              <w:rPr>
                <w:rFonts w:eastAsia="Times New Roman"/>
                <w:lang w:eastAsia="nb-NO"/>
              </w:rPr>
              <w:t>ikke bli fanget opp</w:t>
            </w:r>
            <w:r w:rsidRPr="09F8FC49" w:rsidR="4CAFEF5A">
              <w:rPr>
                <w:rFonts w:eastAsia="Times New Roman"/>
                <w:lang w:eastAsia="nb-NO"/>
              </w:rPr>
              <w:t>/brukt i lokal- og fylkeslag</w:t>
            </w:r>
            <w:r w:rsidRPr="09F8FC49" w:rsidR="550D73DD">
              <w:rPr>
                <w:rFonts w:eastAsia="Times New Roman"/>
                <w:lang w:eastAsia="nb-NO"/>
              </w:rPr>
              <w:t>.</w:t>
            </w:r>
            <w:r>
              <w:br/>
            </w:r>
            <w:r w:rsidRPr="09F8FC49" w:rsidR="5CAEB9E7">
              <w:rPr>
                <w:rFonts w:eastAsia="Times New Roman"/>
                <w:lang w:eastAsia="nb-NO"/>
              </w:rPr>
              <w:t xml:space="preserve"> </w:t>
            </w:r>
            <w:r>
              <w:br/>
            </w:r>
            <w:r w:rsidRPr="09F8FC49" w:rsidR="5CAEB9E7">
              <w:rPr>
                <w:rFonts w:eastAsia="Times New Roman"/>
                <w:lang w:eastAsia="nb-NO"/>
              </w:rPr>
              <w:t>Vedtektskomiteen foreslå</w:t>
            </w:r>
            <w:r w:rsidRPr="09F8FC49" w:rsidR="550D73DD">
              <w:rPr>
                <w:rFonts w:eastAsia="Times New Roman"/>
                <w:lang w:eastAsia="nb-NO"/>
              </w:rPr>
              <w:t>r</w:t>
            </w:r>
            <w:r w:rsidRPr="09F8FC49" w:rsidR="5CAEB9E7">
              <w:rPr>
                <w:rFonts w:eastAsia="Times New Roman"/>
                <w:lang w:eastAsia="nb-NO"/>
              </w:rPr>
              <w:t xml:space="preserve"> derfor </w:t>
            </w:r>
            <w:r w:rsidRPr="09F8FC49" w:rsidR="550D73DD">
              <w:rPr>
                <w:rFonts w:eastAsia="Times New Roman"/>
                <w:lang w:eastAsia="nb-NO"/>
              </w:rPr>
              <w:t>at gjeldende paragraf 16</w:t>
            </w:r>
            <w:r w:rsidRPr="09F8FC49" w:rsidR="23581EA2">
              <w:rPr>
                <w:rFonts w:eastAsia="Times New Roman"/>
                <w:lang w:eastAsia="nb-NO"/>
              </w:rPr>
              <w:t xml:space="preserve"> flyttes og</w:t>
            </w:r>
            <w:r w:rsidRPr="09F8FC49" w:rsidR="550D73DD">
              <w:rPr>
                <w:rFonts w:eastAsia="Times New Roman"/>
                <w:lang w:eastAsia="nb-NO"/>
              </w:rPr>
              <w:t xml:space="preserve"> blir ny paragraf 8</w:t>
            </w:r>
            <w:r w:rsidRPr="09F8FC49" w:rsidR="62F056AB">
              <w:rPr>
                <w:rFonts w:eastAsia="Times New Roman"/>
                <w:lang w:eastAsia="nb-NO"/>
              </w:rPr>
              <w:t xml:space="preserve"> (og har plasserte den i slik rekkefølge her i høringsforslaget).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FAEBC0C" w14:textId="56A50114">
            <w:pPr>
              <w:pStyle w:val="Normal"/>
              <w:spacing w:line="240" w:lineRule="auto"/>
              <w:rPr>
                <w:rFonts w:eastAsia="Times New Roman"/>
                <w:lang w:eastAsia="nb-NO"/>
              </w:rPr>
            </w:pPr>
          </w:p>
        </w:tc>
      </w:tr>
      <w:tr w:rsidRPr="00FD0CA6" w:rsidR="00B8295B" w:rsidTr="491A0742" w14:paraId="6D7CD8CD"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15DFC23F" w:rsidR="00B8295B" w:rsidP="001714C9" w:rsidRDefault="00C95D93" w14:paraId="5184C947" w14:textId="79A18409">
            <w:pPr>
              <w:spacing w:after="0" w:line="240" w:lineRule="auto"/>
              <w:textAlignment w:val="baseline"/>
              <w:rPr>
                <w:rFonts w:eastAsia="Times New Roman"/>
                <w:lang w:eastAsia="nb-NO"/>
              </w:rPr>
            </w:pPr>
            <w:r>
              <w:rPr>
                <w:rFonts w:eastAsia="Times New Roman"/>
                <w:lang w:eastAsia="nb-NO"/>
              </w:rPr>
              <w:t>16.2</w:t>
            </w:r>
            <w:r w:rsidR="00E85A48">
              <w:rPr>
                <w:rFonts w:eastAsia="Times New Roman"/>
                <w:lang w:eastAsia="nb-NO"/>
              </w:rPr>
              <w:t xml:space="preserve"> – avsnitt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15DFC23F" w:rsidR="00B8295B" w:rsidP="001714C9" w:rsidRDefault="00C95D93" w14:paraId="6E2A76CA" w14:textId="46370049">
            <w:pPr>
              <w:spacing w:after="0" w:line="240" w:lineRule="auto"/>
              <w:textAlignment w:val="baseline"/>
              <w:rPr>
                <w:rFonts w:eastAsia="Times New Roman"/>
                <w:lang w:eastAsia="nb-NO"/>
              </w:rPr>
            </w:pPr>
            <w:r>
              <w:rPr>
                <w:rFonts w:eastAsia="Times New Roman"/>
                <w:lang w:eastAsia="nb-NO"/>
              </w:rPr>
              <w:t>Valgbarhet</w:t>
            </w:r>
          </w:p>
        </w:tc>
        <w:tc>
          <w:tcPr>
            <w:tcW w:w="2599" w:type="dxa"/>
            <w:tcBorders>
              <w:top w:val="single" w:color="auto" w:sz="6" w:space="0"/>
              <w:left w:val="single" w:color="auto" w:sz="6" w:space="0"/>
              <w:bottom w:val="single" w:color="auto" w:sz="6" w:space="0"/>
              <w:right w:val="single" w:color="auto" w:sz="6" w:space="0"/>
            </w:tcBorders>
            <w:tcMar/>
          </w:tcPr>
          <w:p w:rsidR="00B8295B" w:rsidP="001714C9" w:rsidRDefault="00E85A48" w14:paraId="14202C30" w14:textId="47C30957">
            <w:pPr>
              <w:spacing w:after="0" w:line="240" w:lineRule="auto"/>
              <w:textAlignment w:val="baseline"/>
              <w:rPr>
                <w:rFonts w:eastAsia="Times New Roman"/>
                <w:lang w:eastAsia="nb-NO"/>
              </w:rPr>
            </w:pPr>
            <w:r>
              <w:rPr>
                <w:rFonts w:eastAsia="Times New Roman"/>
                <w:lang w:eastAsia="nb-NO"/>
              </w:rPr>
              <w:t>Ektefeller, partnere, foreldre eller barn og søsken skal som regel ikke på samme tid sitte i samme styre.</w:t>
            </w:r>
          </w:p>
        </w:tc>
        <w:tc>
          <w:tcPr>
            <w:tcW w:w="2397" w:type="dxa"/>
            <w:tcBorders>
              <w:top w:val="single" w:color="auto" w:sz="6" w:space="0"/>
              <w:left w:val="single" w:color="auto" w:sz="6" w:space="0"/>
              <w:bottom w:val="single" w:color="auto" w:sz="6" w:space="0"/>
              <w:right w:val="single" w:color="auto" w:sz="6" w:space="0"/>
            </w:tcBorders>
            <w:tcMar/>
          </w:tcPr>
          <w:p w:rsidR="00B8295B" w:rsidP="001714C9" w:rsidRDefault="00C95D93" w14:paraId="152353E7" w14:textId="566EE110">
            <w:pPr>
              <w:spacing w:after="0" w:line="240" w:lineRule="auto"/>
              <w:textAlignment w:val="baseline"/>
              <w:rPr>
                <w:rFonts w:eastAsia="Times New Roman"/>
                <w:lang w:eastAsia="nb-NO"/>
              </w:rPr>
            </w:pPr>
            <w:r>
              <w:rPr>
                <w:rFonts w:eastAsia="Times New Roman"/>
                <w:lang w:eastAsia="nb-NO"/>
              </w:rPr>
              <w:t>Ektefeller, partnere, foreldre eller barn og søsken skal som regel ikke på samme tid sitte i samme styre.</w:t>
            </w:r>
            <w:r w:rsidR="00E85A48">
              <w:rPr>
                <w:rFonts w:eastAsia="Times New Roman"/>
                <w:lang w:eastAsia="nb-NO"/>
              </w:rPr>
              <w:br/>
            </w:r>
            <w:r w:rsidR="00E85A48">
              <w:rPr>
                <w:rFonts w:eastAsia="Times New Roman"/>
                <w:lang w:eastAsia="nb-NO"/>
              </w:rPr>
              <w:br/>
            </w:r>
            <w:r>
              <w:rPr>
                <w:rFonts w:eastAsia="Times New Roman"/>
                <w:lang w:eastAsia="nb-NO"/>
              </w:rPr>
              <w:t xml:space="preserve"> </w:t>
            </w:r>
            <w:r w:rsidRPr="00C95D93">
              <w:rPr>
                <w:rFonts w:eastAsia="Times New Roman"/>
                <w:i/>
                <w:iCs/>
                <w:u w:val="single"/>
                <w:lang w:eastAsia="nb-NO"/>
              </w:rPr>
              <w:t>Et medlem i valgkomite bør ikke samtidig ha styreverv i det aktuelle styret.</w:t>
            </w:r>
            <w:r>
              <w:rPr>
                <w:rFonts w:eastAsia="Times New Roman"/>
                <w:lang w:eastAsia="nb-NO"/>
              </w:rPr>
              <w:t xml:space="preserve"> </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15DFC23F" w:rsidR="00B8295B" w:rsidP="001714C9" w:rsidRDefault="00C95D93" w14:paraId="6E1C26F4" w14:textId="3531BD0C">
            <w:pPr>
              <w:spacing w:after="0" w:line="240" w:lineRule="auto"/>
              <w:textAlignment w:val="baseline"/>
              <w:rPr>
                <w:rFonts w:eastAsia="Times New Roman"/>
                <w:lang w:eastAsia="nb-NO"/>
              </w:rPr>
            </w:pPr>
            <w:r>
              <w:rPr>
                <w:rFonts w:eastAsia="Times New Roman"/>
                <w:lang w:eastAsia="nb-NO"/>
              </w:rPr>
              <w:t xml:space="preserve">Vedtektskomiteen foreslår </w:t>
            </w:r>
            <w:r w:rsidR="005C4BD7">
              <w:rPr>
                <w:rFonts w:eastAsia="Times New Roman"/>
                <w:lang w:eastAsia="nb-NO"/>
              </w:rPr>
              <w:t xml:space="preserve">denne tilføyelsen om valgkomiteen for </w:t>
            </w:r>
            <w:r>
              <w:rPr>
                <w:rFonts w:eastAsia="Times New Roman"/>
                <w:lang w:eastAsia="nb-NO"/>
              </w:rPr>
              <w:t xml:space="preserve">å </w:t>
            </w:r>
            <w:r w:rsidR="00D57FBD">
              <w:rPr>
                <w:rFonts w:eastAsia="Times New Roman"/>
                <w:lang w:eastAsia="nb-NO"/>
              </w:rPr>
              <w:t>bidra til</w:t>
            </w:r>
            <w:r>
              <w:rPr>
                <w:rFonts w:eastAsia="Times New Roman"/>
                <w:lang w:eastAsia="nb-NO"/>
              </w:rPr>
              <w:t xml:space="preserve"> </w:t>
            </w:r>
            <w:r w:rsidR="00D57FBD">
              <w:rPr>
                <w:rFonts w:eastAsia="Times New Roman"/>
                <w:lang w:eastAsia="nb-NO"/>
              </w:rPr>
              <w:t>ryddig</w:t>
            </w:r>
            <w:r>
              <w:rPr>
                <w:rFonts w:eastAsia="Times New Roman"/>
                <w:lang w:eastAsia="nb-NO"/>
              </w:rPr>
              <w:t xml:space="preserve"> praksis i prosesser rundt valg.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C99252C" w14:textId="6AA80C54">
            <w:pPr>
              <w:pStyle w:val="Normal"/>
              <w:spacing w:line="240" w:lineRule="auto"/>
              <w:rPr>
                <w:rFonts w:eastAsia="Times New Roman"/>
                <w:lang w:eastAsia="nb-NO"/>
              </w:rPr>
            </w:pPr>
          </w:p>
        </w:tc>
      </w:tr>
      <w:tr w:rsidRPr="00FD0CA6" w:rsidR="00CB05F3" w:rsidTr="491A0742" w14:paraId="4472D49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CB05F3" w:rsidP="21DD8661" w:rsidRDefault="00CB05F3" w14:paraId="3ACE892A" w14:textId="0E3A2FDC">
            <w:pPr>
              <w:spacing w:after="0" w:line="240" w:lineRule="auto"/>
              <w:textAlignment w:val="baseline"/>
              <w:rPr>
                <w:rFonts w:eastAsia="Times New Roman"/>
                <w:lang w:eastAsia="nb-NO"/>
              </w:rPr>
            </w:pPr>
            <w:r>
              <w:rPr>
                <w:rFonts w:eastAsia="Times New Roman"/>
                <w:lang w:eastAsia="nb-NO"/>
              </w:rPr>
              <w:t>8.1 - overskrift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CB05F3" w:rsidP="001714C9" w:rsidRDefault="00CB05F3" w14:paraId="2070D8F1" w14:textId="0AF9BA02">
            <w:pPr>
              <w:spacing w:after="0" w:line="240" w:lineRule="auto"/>
              <w:textAlignment w:val="baseline"/>
              <w:rPr>
                <w:rFonts w:eastAsia="Times New Roman"/>
                <w:lang w:eastAsia="nb-NO"/>
              </w:rPr>
            </w:pPr>
            <w:r>
              <w:rPr>
                <w:rFonts w:eastAsia="Times New Roman"/>
                <w:lang w:eastAsia="nb-NO"/>
              </w:rPr>
              <w:t>Lokallagets virkeområde</w:t>
            </w:r>
          </w:p>
        </w:tc>
        <w:tc>
          <w:tcPr>
            <w:tcW w:w="2599" w:type="dxa"/>
            <w:tcBorders>
              <w:top w:val="single" w:color="auto" w:sz="6" w:space="0"/>
              <w:left w:val="single" w:color="auto" w:sz="6" w:space="0"/>
              <w:bottom w:val="single" w:color="auto" w:sz="6" w:space="0"/>
              <w:right w:val="single" w:color="auto" w:sz="6" w:space="0"/>
            </w:tcBorders>
            <w:tcMar/>
          </w:tcPr>
          <w:p w:rsidRPr="001504C0" w:rsidR="00CB05F3" w:rsidP="001714C9" w:rsidRDefault="00CB05F3" w14:paraId="243F505F" w14:textId="6860F6DC">
            <w:pPr>
              <w:spacing w:after="0" w:line="240" w:lineRule="auto"/>
              <w:textAlignment w:val="baseline"/>
              <w:rPr>
                <w:rFonts w:eastAsia="Times New Roman"/>
                <w:lang w:eastAsia="nb-NO"/>
              </w:rPr>
            </w:pPr>
            <w:r>
              <w:rPr>
                <w:rFonts w:eastAsia="Times New Roman"/>
                <w:lang w:eastAsia="nb-NO"/>
              </w:rPr>
              <w:t>Lokallagets virkeområde</w:t>
            </w:r>
          </w:p>
        </w:tc>
        <w:tc>
          <w:tcPr>
            <w:tcW w:w="2397" w:type="dxa"/>
            <w:tcBorders>
              <w:top w:val="single" w:color="auto" w:sz="6" w:space="0"/>
              <w:left w:val="single" w:color="auto" w:sz="6" w:space="0"/>
              <w:bottom w:val="single" w:color="auto" w:sz="6" w:space="0"/>
              <w:right w:val="single" w:color="auto" w:sz="6" w:space="0"/>
            </w:tcBorders>
            <w:tcMar/>
          </w:tcPr>
          <w:p w:rsidR="00CB05F3" w:rsidP="001714C9" w:rsidRDefault="00CB05F3" w14:paraId="2BFB168B" w14:textId="7747AD4A">
            <w:pPr>
              <w:spacing w:after="0" w:line="240" w:lineRule="auto"/>
              <w:textAlignment w:val="baseline"/>
              <w:rPr>
                <w:rFonts w:eastAsia="Times New Roman"/>
                <w:lang w:eastAsia="nb-NO"/>
              </w:rPr>
            </w:pPr>
            <w:r w:rsidRPr="00B42085">
              <w:rPr>
                <w:rFonts w:eastAsia="Times New Roman"/>
                <w:lang w:eastAsia="nb-NO"/>
              </w:rPr>
              <w:t xml:space="preserve">Lokallagets virkeområde </w:t>
            </w:r>
            <w:r w:rsidRPr="00B42085">
              <w:rPr>
                <w:rFonts w:eastAsia="Times New Roman"/>
                <w:i/>
                <w:iCs/>
                <w:lang w:eastAsia="nb-NO"/>
              </w:rPr>
              <w:t>og ramme</w:t>
            </w:r>
            <w:r w:rsidRPr="00B42085" w:rsidR="797AADA8">
              <w:rPr>
                <w:rFonts w:eastAsia="Times New Roman"/>
                <w:i/>
                <w:iCs/>
                <w:lang w:eastAsia="nb-NO"/>
              </w:rPr>
              <w:t>verk</w:t>
            </w:r>
            <w:r w:rsidRPr="00B42085">
              <w:rPr>
                <w:rFonts w:eastAsia="Times New Roman"/>
                <w:i/>
                <w:iCs/>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CB05F3" w:rsidP="001714C9" w:rsidRDefault="00CB05F3" w14:paraId="5A9C97A7" w14:textId="4DED46B9">
            <w:pPr>
              <w:spacing w:after="0" w:line="240" w:lineRule="auto"/>
              <w:textAlignment w:val="baseline"/>
              <w:rPr>
                <w:rFonts w:eastAsia="Times New Roman"/>
                <w:lang w:eastAsia="nb-NO"/>
              </w:rPr>
            </w:pPr>
            <w:r>
              <w:rPr>
                <w:rFonts w:eastAsia="Times New Roman"/>
                <w:lang w:eastAsia="nb-NO"/>
              </w:rPr>
              <w:t xml:space="preserve">Vedtektskomiteen registrerer at paragrafen omtaler </w:t>
            </w:r>
            <w:r w:rsidRPr="00D57FBD">
              <w:rPr>
                <w:rFonts w:eastAsia="Times New Roman"/>
                <w:i/>
                <w:iCs/>
                <w:lang w:eastAsia="nb-NO"/>
              </w:rPr>
              <w:t>mer</w:t>
            </w:r>
            <w:r>
              <w:rPr>
                <w:rFonts w:eastAsia="Times New Roman"/>
                <w:lang w:eastAsia="nb-NO"/>
              </w:rPr>
              <w:t xml:space="preserve"> enn virkeområde og foreslår </w:t>
            </w:r>
            <w:r w:rsidR="00D57FBD">
              <w:rPr>
                <w:rFonts w:eastAsia="Times New Roman"/>
                <w:lang w:eastAsia="nb-NO"/>
              </w:rPr>
              <w:t xml:space="preserve">derfor </w:t>
            </w:r>
            <w:r>
              <w:rPr>
                <w:rFonts w:eastAsia="Times New Roman"/>
                <w:lang w:eastAsia="nb-NO"/>
              </w:rPr>
              <w:t>en mer dekkende tittel for paragrafen</w:t>
            </w:r>
            <w:r w:rsidR="00D57FBD">
              <w:rPr>
                <w:rFonts w:eastAsia="Times New Roman"/>
                <w:lang w:eastAsia="nb-NO"/>
              </w:rPr>
              <w:t>s innhold</w:t>
            </w:r>
            <w:r>
              <w:rPr>
                <w:rFonts w:eastAsia="Times New Roman"/>
                <w:lang w:eastAsia="nb-NO"/>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290E44F" w14:textId="7C617862">
            <w:pPr>
              <w:pStyle w:val="Normal"/>
              <w:spacing w:line="240" w:lineRule="auto"/>
              <w:rPr>
                <w:rFonts w:eastAsia="Times New Roman"/>
                <w:lang w:eastAsia="nb-NO"/>
              </w:rPr>
            </w:pPr>
          </w:p>
        </w:tc>
      </w:tr>
      <w:tr w:rsidRPr="00FD0CA6" w:rsidR="00B8295B" w:rsidTr="491A0742" w14:paraId="320FC12E"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0C3157" w:rsidR="00B8295B" w:rsidP="21DD8661" w:rsidRDefault="00C95D93" w14:paraId="0BB6B21E" w14:textId="69DD7079">
            <w:pPr>
              <w:spacing w:after="0" w:line="240" w:lineRule="auto"/>
              <w:textAlignment w:val="baseline"/>
              <w:rPr>
                <w:rFonts w:eastAsia="Times New Roman"/>
                <w:lang w:eastAsia="nb-NO"/>
              </w:rPr>
            </w:pPr>
            <w:r>
              <w:rPr>
                <w:rFonts w:eastAsia="Times New Roman"/>
                <w:lang w:eastAsia="nb-NO"/>
              </w:rPr>
              <w:t>8.1</w:t>
            </w:r>
            <w:r w:rsidR="00E85A48">
              <w:rPr>
                <w:rFonts w:eastAsia="Times New Roman"/>
                <w:lang w:eastAsia="nb-NO"/>
              </w:rPr>
              <w:t xml:space="preserve"> – avsnitt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C95D93" w14:paraId="7ADBF10D" w14:textId="3D139AB4">
            <w:pPr>
              <w:spacing w:after="0" w:line="240" w:lineRule="auto"/>
              <w:textAlignment w:val="baseline"/>
              <w:rPr>
                <w:rFonts w:eastAsia="Times New Roman"/>
                <w:lang w:eastAsia="nb-NO"/>
              </w:rPr>
            </w:pPr>
            <w:r>
              <w:rPr>
                <w:rFonts w:eastAsia="Times New Roman"/>
                <w:lang w:eastAsia="nb-NO"/>
              </w:rPr>
              <w:t xml:space="preserve"> Lokallag</w:t>
            </w:r>
            <w:r w:rsidR="00D57FBD">
              <w:rPr>
                <w:rFonts w:eastAsia="Times New Roman"/>
                <w:lang w:eastAsia="nb-NO"/>
              </w:rPr>
              <w:t>ets</w:t>
            </w:r>
            <w:r>
              <w:rPr>
                <w:rFonts w:eastAsia="Times New Roman"/>
                <w:lang w:eastAsia="nb-NO"/>
              </w:rPr>
              <w:t xml:space="preserve"> virkeområde</w:t>
            </w:r>
          </w:p>
        </w:tc>
        <w:tc>
          <w:tcPr>
            <w:tcW w:w="2599" w:type="dxa"/>
            <w:tcBorders>
              <w:top w:val="single" w:color="auto" w:sz="6" w:space="0"/>
              <w:left w:val="single" w:color="auto" w:sz="6" w:space="0"/>
              <w:bottom w:val="single" w:color="auto" w:sz="6" w:space="0"/>
              <w:right w:val="single" w:color="auto" w:sz="6" w:space="0"/>
            </w:tcBorders>
            <w:tcMar/>
          </w:tcPr>
          <w:p w:rsidR="00B8295B" w:rsidP="001714C9" w:rsidRDefault="001504C0" w14:paraId="49BAC341" w14:textId="01772ECA">
            <w:pPr>
              <w:spacing w:after="0" w:line="240" w:lineRule="auto"/>
              <w:textAlignment w:val="baseline"/>
              <w:rPr>
                <w:rFonts w:eastAsia="Times New Roman"/>
                <w:lang w:eastAsia="nb-NO"/>
              </w:rPr>
            </w:pPr>
            <w:r w:rsidRPr="001504C0">
              <w:rPr>
                <w:rFonts w:eastAsia="Times New Roman"/>
                <w:lang w:eastAsia="nb-NO"/>
              </w:rPr>
              <w:t>Lokallagene skal gjennom informasjon, påvirkningsarbeid, tilbud og aktiviteter fremme organisasjonens formål i sitt nærmiljø</w:t>
            </w:r>
          </w:p>
        </w:tc>
        <w:tc>
          <w:tcPr>
            <w:tcW w:w="2397" w:type="dxa"/>
            <w:tcBorders>
              <w:top w:val="single" w:color="auto" w:sz="6" w:space="0"/>
              <w:left w:val="single" w:color="auto" w:sz="6" w:space="0"/>
              <w:bottom w:val="single" w:color="auto" w:sz="6" w:space="0"/>
              <w:right w:val="single" w:color="auto" w:sz="6" w:space="0"/>
            </w:tcBorders>
            <w:tcMar/>
          </w:tcPr>
          <w:p w:rsidR="00B8295B" w:rsidP="001714C9" w:rsidRDefault="001504C0" w14:paraId="1535CE9C" w14:textId="16A09E73">
            <w:pPr>
              <w:spacing w:after="0" w:line="240" w:lineRule="auto"/>
              <w:textAlignment w:val="baseline"/>
              <w:rPr>
                <w:rFonts w:eastAsia="Times New Roman"/>
                <w:lang w:eastAsia="nb-NO"/>
              </w:rPr>
            </w:pPr>
            <w:r>
              <w:rPr>
                <w:rFonts w:eastAsia="Times New Roman"/>
                <w:lang w:eastAsia="nb-NO"/>
              </w:rPr>
              <w:t xml:space="preserve">I gjeldende tekst er dette avsnitt 2. </w:t>
            </w:r>
            <w:r>
              <w:rPr>
                <w:rFonts w:eastAsia="Times New Roman"/>
                <w:lang w:eastAsia="nb-NO"/>
              </w:rPr>
              <w:br/>
            </w:r>
            <w:r>
              <w:rPr>
                <w:rFonts w:eastAsia="Times New Roman"/>
                <w:lang w:eastAsia="nb-NO"/>
              </w:rPr>
              <w:br/>
            </w:r>
            <w:r>
              <w:rPr>
                <w:rFonts w:eastAsia="Times New Roman"/>
                <w:lang w:eastAsia="nb-NO"/>
              </w:rPr>
              <w:t xml:space="preserve">Vedtektskomiteen forslår </w:t>
            </w:r>
            <w:r w:rsidRPr="00E85A48">
              <w:rPr>
                <w:rFonts w:eastAsia="Times New Roman"/>
                <w:i/>
                <w:iCs/>
                <w:lang w:eastAsia="nb-NO"/>
              </w:rPr>
              <w:t xml:space="preserve">å </w:t>
            </w:r>
            <w:r w:rsidRPr="00E85A48" w:rsidR="00E85A48">
              <w:rPr>
                <w:rFonts w:eastAsia="Times New Roman"/>
                <w:i/>
                <w:iCs/>
                <w:lang w:eastAsia="nb-NO"/>
              </w:rPr>
              <w:t xml:space="preserve">flytte teksten og </w:t>
            </w:r>
            <w:r w:rsidRPr="00E85A48" w:rsidR="005C4BD7">
              <w:rPr>
                <w:rFonts w:eastAsia="Times New Roman"/>
                <w:i/>
                <w:iCs/>
                <w:lang w:eastAsia="nb-NO"/>
              </w:rPr>
              <w:t>gjøre</w:t>
            </w:r>
            <w:r w:rsidRPr="00E85A48">
              <w:rPr>
                <w:rFonts w:eastAsia="Times New Roman"/>
                <w:i/>
                <w:iCs/>
                <w:lang w:eastAsia="nb-NO"/>
              </w:rPr>
              <w:t xml:space="preserve"> det til nytt avsnitt 1.</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001714C9" w:rsidRDefault="001504C0" w14:paraId="62BB7CDA" w14:textId="785D1CF0">
            <w:pPr>
              <w:spacing w:after="0" w:line="240" w:lineRule="auto"/>
              <w:textAlignment w:val="baseline"/>
              <w:rPr>
                <w:rFonts w:eastAsia="Times New Roman"/>
                <w:lang w:eastAsia="nb-NO"/>
              </w:rPr>
            </w:pPr>
            <w:r>
              <w:rPr>
                <w:rFonts w:eastAsia="Times New Roman"/>
                <w:lang w:eastAsia="nb-NO"/>
              </w:rPr>
              <w:t xml:space="preserve">Dette </w:t>
            </w:r>
            <w:r w:rsidR="00D57FBD">
              <w:rPr>
                <w:rFonts w:eastAsia="Times New Roman"/>
                <w:lang w:eastAsia="nb-NO"/>
              </w:rPr>
              <w:t xml:space="preserve">er </w:t>
            </w:r>
            <w:r>
              <w:rPr>
                <w:rFonts w:eastAsia="Times New Roman"/>
                <w:lang w:eastAsia="nb-NO"/>
              </w:rPr>
              <w:t xml:space="preserve">avsnittet </w:t>
            </w:r>
            <w:r w:rsidR="00D57FBD">
              <w:rPr>
                <w:rFonts w:eastAsia="Times New Roman"/>
                <w:lang w:eastAsia="nb-NO"/>
              </w:rPr>
              <w:t xml:space="preserve">komiteen mener tydeligst </w:t>
            </w:r>
            <w:r>
              <w:rPr>
                <w:rFonts w:eastAsia="Times New Roman"/>
                <w:lang w:eastAsia="nb-NO"/>
              </w:rPr>
              <w:t xml:space="preserve">formidler lokallagenes </w:t>
            </w:r>
            <w:r w:rsidRPr="005C4BD7">
              <w:rPr>
                <w:rFonts w:eastAsia="Times New Roman"/>
                <w:i/>
                <w:iCs/>
                <w:lang w:eastAsia="nb-NO"/>
              </w:rPr>
              <w:t>hoved</w:t>
            </w:r>
            <w:r>
              <w:rPr>
                <w:rFonts w:eastAsia="Times New Roman"/>
                <w:lang w:eastAsia="nb-NO"/>
              </w:rPr>
              <w:t xml:space="preserve">virkeområde </w:t>
            </w:r>
            <w:r w:rsidR="00D57FBD">
              <w:rPr>
                <w:rFonts w:eastAsia="Times New Roman"/>
                <w:lang w:eastAsia="nb-NO"/>
              </w:rPr>
              <w:t xml:space="preserve">.  </w:t>
            </w:r>
            <w:r w:rsidR="00D57FBD">
              <w:rPr>
                <w:rFonts w:eastAsia="Times New Roman"/>
                <w:lang w:eastAsia="nb-NO"/>
              </w:rPr>
              <w:br/>
            </w:r>
            <w:r w:rsidR="00D57FBD">
              <w:rPr>
                <w:rFonts w:eastAsia="Times New Roman"/>
                <w:i/>
                <w:iCs/>
                <w:lang w:eastAsia="nb-NO"/>
              </w:rPr>
              <w:br/>
            </w:r>
            <w:r w:rsidRPr="00D57FBD" w:rsidR="00D57FBD">
              <w:rPr>
                <w:rFonts w:eastAsia="Times New Roman"/>
                <w:i/>
                <w:iCs/>
                <w:lang w:eastAsia="nb-NO"/>
              </w:rPr>
              <w:t>Komiteen mener avsnittet derfor</w:t>
            </w:r>
            <w:r w:rsidRPr="00D57FBD">
              <w:rPr>
                <w:rFonts w:eastAsia="Times New Roman"/>
                <w:i/>
                <w:iCs/>
                <w:lang w:eastAsia="nb-NO"/>
              </w:rPr>
              <w:t xml:space="preserve"> bør derfor </w:t>
            </w:r>
            <w:r w:rsidRPr="00D57FBD" w:rsidR="005C4BD7">
              <w:rPr>
                <w:rFonts w:eastAsia="Times New Roman"/>
                <w:i/>
                <w:iCs/>
                <w:lang w:eastAsia="nb-NO"/>
              </w:rPr>
              <w:t>plasseres helt</w:t>
            </w:r>
            <w:r w:rsidRPr="00D57FBD">
              <w:rPr>
                <w:rFonts w:eastAsia="Times New Roman"/>
                <w:i/>
                <w:iCs/>
                <w:lang w:eastAsia="nb-NO"/>
              </w:rPr>
              <w:t xml:space="preserve"> først i denne paragrafen.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75ED1E5" w14:textId="7E6704E0">
            <w:pPr>
              <w:pStyle w:val="Normal"/>
              <w:spacing w:line="240" w:lineRule="auto"/>
              <w:rPr>
                <w:rFonts w:eastAsia="Times New Roman"/>
                <w:lang w:eastAsia="nb-NO"/>
              </w:rPr>
            </w:pPr>
          </w:p>
        </w:tc>
      </w:tr>
      <w:tr w:rsidR="09F8FC49" w:rsidTr="491A0742" w14:paraId="05CF9BCE">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9F8FC49" w:rsidP="09F8FC49" w:rsidRDefault="09F8FC49" w14:paraId="7B915A3C" w14:textId="280F9C39">
            <w:pPr>
              <w:spacing w:after="0" w:line="240" w:lineRule="auto"/>
              <w:rPr>
                <w:rFonts w:ascii="Calibri" w:hAnsi="Calibri" w:eastAsia="Times New Roman" w:cs="Calibri"/>
                <w:color w:val="auto"/>
                <w:lang w:eastAsia="nb-NO"/>
              </w:rPr>
            </w:pPr>
            <w:r w:rsidRPr="09F8FC49" w:rsidR="09F8FC49">
              <w:rPr>
                <w:rFonts w:ascii="Calibri" w:hAnsi="Calibri" w:eastAsia="Times New Roman" w:cs="Calibri"/>
                <w:color w:val="auto"/>
                <w:lang w:eastAsia="nb-NO"/>
              </w:rPr>
              <w:t>8.</w:t>
            </w:r>
            <w:r w:rsidRPr="09F8FC49" w:rsidR="0A4032FE">
              <w:rPr>
                <w:rFonts w:ascii="Calibri" w:hAnsi="Calibri" w:eastAsia="Times New Roman" w:cs="Calibri"/>
                <w:color w:val="auto"/>
                <w:lang w:eastAsia="nb-NO"/>
              </w:rPr>
              <w:t>1</w:t>
            </w:r>
            <w:r w:rsidRPr="09F8FC49" w:rsidR="09F8FC49">
              <w:rPr>
                <w:rFonts w:ascii="Calibri" w:hAnsi="Calibri" w:eastAsia="Times New Roman" w:cs="Calibri"/>
                <w:color w:val="auto"/>
                <w:lang w:eastAsia="nb-NO"/>
              </w:rPr>
              <w:t xml:space="preserve"> </w:t>
            </w:r>
            <w:r w:rsidRPr="09F8FC49" w:rsidR="198794E0">
              <w:rPr>
                <w:rFonts w:ascii="Calibri" w:hAnsi="Calibri" w:eastAsia="Times New Roman" w:cs="Calibri"/>
                <w:color w:val="auto"/>
                <w:lang w:eastAsia="nb-NO"/>
              </w:rPr>
              <w:t xml:space="preserve"> -</w:t>
            </w:r>
            <w:r w:rsidRPr="09F8FC49" w:rsidR="09F8FC49">
              <w:rPr>
                <w:rFonts w:ascii="Calibri" w:hAnsi="Calibri" w:eastAsia="Times New Roman" w:cs="Calibri"/>
                <w:color w:val="auto"/>
                <w:lang w:eastAsia="nb-NO"/>
              </w:rPr>
              <w:t xml:space="preserve"> avsnitt 2 </w:t>
            </w:r>
            <w:r>
              <w:br/>
            </w:r>
            <w:r>
              <w:br/>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9F8FC49" w:rsidP="09F8FC49" w:rsidRDefault="09F8FC49" w14:paraId="19C00A27" w14:textId="7292C26E">
            <w:pPr>
              <w:spacing w:after="0" w:line="240" w:lineRule="auto"/>
              <w:rPr>
                <w:rFonts w:ascii="Calibri" w:hAnsi="Calibri" w:eastAsia="Times New Roman" w:cs="Calibri"/>
                <w:color w:val="auto"/>
                <w:lang w:eastAsia="nb-NO"/>
              </w:rPr>
            </w:pPr>
            <w:r w:rsidRPr="09F8FC49" w:rsidR="09F8FC49">
              <w:rPr>
                <w:rFonts w:ascii="Calibri" w:hAnsi="Calibri" w:eastAsia="Times New Roman" w:cs="Calibri"/>
                <w:color w:val="auto"/>
                <w:lang w:eastAsia="nb-NO"/>
              </w:rPr>
              <w:t xml:space="preserve"> </w:t>
            </w:r>
            <w:r w:rsidRPr="09F8FC49" w:rsidR="0A6E8FB6">
              <w:rPr>
                <w:rFonts w:ascii="Calibri" w:hAnsi="Calibri" w:eastAsia="Times New Roman" w:cs="Calibri"/>
                <w:color w:val="auto"/>
                <w:lang w:eastAsia="nb-NO"/>
              </w:rPr>
              <w:t>Lokallagets virkeområde</w:t>
            </w:r>
          </w:p>
        </w:tc>
        <w:tc>
          <w:tcPr>
            <w:tcW w:w="2599" w:type="dxa"/>
            <w:tcBorders>
              <w:top w:val="single" w:color="auto" w:sz="6" w:space="0"/>
              <w:left w:val="single" w:color="auto" w:sz="6" w:space="0"/>
              <w:bottom w:val="single" w:color="auto" w:sz="6" w:space="0"/>
              <w:right w:val="single" w:color="auto" w:sz="6" w:space="0"/>
            </w:tcBorders>
            <w:tcMar/>
          </w:tcPr>
          <w:p w:rsidR="09F8FC49" w:rsidP="09F8FC49" w:rsidRDefault="09F8FC49" w14:paraId="271142A7" w14:textId="51F1EFC4">
            <w:pPr>
              <w:spacing w:after="0" w:line="240" w:lineRule="auto"/>
              <w:rPr>
                <w:rFonts w:eastAsia="Times New Roman" w:cs="Calibri" w:cstheme="minorAscii"/>
                <w:color w:val="auto"/>
                <w:lang w:eastAsia="nb-NO"/>
              </w:rPr>
            </w:pPr>
            <w:r w:rsidRPr="09F8FC49" w:rsidR="09F8FC49">
              <w:rPr>
                <w:rFonts w:eastAsia="Times New Roman" w:cs="Calibri" w:cstheme="minorAscii"/>
                <w:color w:val="auto"/>
                <w:lang w:eastAsia="nb-NO"/>
              </w:rPr>
              <w:t>Et lokallag må avholde årsmøte og velge styre for å godkjennes som selvstendig og drivverdig. Lokallag bør ha minimum ti medlemmer. Ivaretas ikke disse forutsetningene, overføres lagets midler til fylkesstyret i påvente av en revitalisering eller nedleggelse av lokallaget.</w:t>
            </w:r>
          </w:p>
        </w:tc>
        <w:tc>
          <w:tcPr>
            <w:tcW w:w="2397" w:type="dxa"/>
            <w:tcBorders>
              <w:top w:val="single" w:color="auto" w:sz="6" w:space="0"/>
              <w:left w:val="single" w:color="auto" w:sz="6" w:space="0"/>
              <w:bottom w:val="single" w:color="auto" w:sz="6" w:space="0"/>
              <w:right w:val="single" w:color="auto" w:sz="6" w:space="0"/>
            </w:tcBorders>
            <w:tcMar/>
          </w:tcPr>
          <w:p w:rsidR="39161CB7" w:rsidP="09F8FC49" w:rsidRDefault="39161CB7" w14:paraId="7E4B1311" w14:textId="7E54B72A">
            <w:pPr>
              <w:spacing w:after="0" w:line="240" w:lineRule="auto"/>
              <w:rPr>
                <w:rFonts w:eastAsia="Times New Roman" w:cs="Calibri" w:cstheme="minorAscii"/>
                <w:i w:val="1"/>
                <w:iCs w:val="1"/>
                <w:color w:val="auto"/>
                <w:u w:val="single"/>
                <w:lang w:eastAsia="nb-NO"/>
              </w:rPr>
            </w:pPr>
            <w:r w:rsidRPr="09F8FC49" w:rsidR="39161CB7">
              <w:rPr>
                <w:rFonts w:eastAsia="Times New Roman" w:cs="Calibri" w:cstheme="minorAscii"/>
                <w:i w:val="0"/>
                <w:iCs w:val="0"/>
                <w:color w:val="auto"/>
                <w:u w:val="none"/>
                <w:lang w:eastAsia="nb-NO"/>
              </w:rPr>
              <w:t xml:space="preserve">Komiteen foreslår at tekst fra paragraf 8.1 avsnitt tre flyttes til paragraf 8.7.d som innledning til avsnitt 2.   </w:t>
            </w:r>
            <w:r>
              <w:br/>
            </w:r>
            <w:r>
              <w:br/>
            </w:r>
            <w:r w:rsidRPr="09F8FC49" w:rsidR="1C66CE26">
              <w:rPr>
                <w:rFonts w:eastAsia="Times New Roman" w:cs="Calibri" w:cstheme="minorAscii"/>
                <w:i w:val="0"/>
                <w:iCs w:val="0"/>
                <w:color w:val="auto"/>
                <w:u w:val="none"/>
                <w:lang w:eastAsia="nb-NO"/>
              </w:rPr>
              <w:t>Komiteen foreslår samtidig en mindre justering i/forenkling av ordlyden som følger:</w:t>
            </w:r>
            <w:r>
              <w:br/>
            </w:r>
            <w:r>
              <w:br/>
            </w:r>
            <w:r w:rsidRPr="09F8FC49" w:rsidR="09F8FC49">
              <w:rPr>
                <w:rFonts w:eastAsia="Times New Roman" w:cs="Calibri" w:cstheme="minorAscii"/>
                <w:i w:val="1"/>
                <w:iCs w:val="1"/>
                <w:color w:val="auto"/>
                <w:u w:val="single"/>
                <w:lang w:eastAsia="nb-NO"/>
              </w:rPr>
              <w:t>E</w:t>
            </w:r>
            <w:r w:rsidRPr="09F8FC49" w:rsidR="09F8FC49">
              <w:rPr>
                <w:rFonts w:eastAsia="Times New Roman"/>
                <w:i w:val="1"/>
                <w:iCs w:val="1"/>
                <w:color w:val="auto"/>
                <w:u w:val="single"/>
                <w:lang w:eastAsia="nb-NO"/>
              </w:rPr>
              <w:t>t lokallag bør ha minimum ti medlemmer og skal avholde årlige årsmøter. Ivaretas ikke disse forutsetningene, overføres lagets midler til fylkesstyret i påvente av en revitalisering aller nedleggelse av lokallaget.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378F39A0" w:rsidP="09F8FC49" w:rsidRDefault="378F39A0" w14:paraId="4D7F1C6F" w14:textId="478313FE">
            <w:pPr>
              <w:pStyle w:val="pf0"/>
              <w:rPr>
                <w:rStyle w:val="cf01"/>
                <w:rFonts w:ascii="Calibri" w:hAnsi="Calibri" w:cs="Calibri" w:asciiTheme="minorAscii" w:hAnsiTheme="minorAscii" w:cstheme="minorAscii"/>
                <w:color w:val="auto"/>
                <w:sz w:val="22"/>
                <w:szCs w:val="22"/>
              </w:rPr>
            </w:pPr>
            <w:r w:rsidRPr="09F8FC49" w:rsidR="378F39A0">
              <w:rPr>
                <w:rStyle w:val="cf01"/>
                <w:rFonts w:ascii="Calibri" w:hAnsi="Calibri" w:cs="Calibri" w:asciiTheme="minorAscii" w:hAnsiTheme="minorAscii" w:cstheme="minorAscii"/>
                <w:color w:val="auto"/>
                <w:sz w:val="22"/>
                <w:szCs w:val="22"/>
              </w:rPr>
              <w:t>Vedtektskomiteen</w:t>
            </w:r>
            <w:r w:rsidRPr="09F8FC49" w:rsidR="378F39A0">
              <w:rPr>
                <w:rStyle w:val="cf01"/>
                <w:rFonts w:ascii="Calibri" w:hAnsi="Calibri" w:cs="Calibri" w:asciiTheme="minorAscii" w:hAnsiTheme="minorAscii" w:cstheme="minorAscii"/>
                <w:color w:val="auto"/>
                <w:sz w:val="22"/>
                <w:szCs w:val="22"/>
              </w:rPr>
              <w:t xml:space="preserve"> mener denne teksten ikke beskriver lokallagets virkeområde og tematisk hører bedre hjemme under paragraf 8.7.d.</w:t>
            </w:r>
            <w:r w:rsidRPr="09F8FC49" w:rsidR="43D8487B">
              <w:rPr>
                <w:rStyle w:val="cf01"/>
                <w:rFonts w:ascii="Calibri" w:hAnsi="Calibri" w:cs="Calibri" w:asciiTheme="minorAscii" w:hAnsiTheme="minorAscii" w:cstheme="minorAscii"/>
                <w:color w:val="auto"/>
                <w:sz w:val="22"/>
                <w:szCs w:val="22"/>
              </w:rPr>
              <w:t xml:space="preserve">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3525714" w14:textId="6ED4CB32">
            <w:pPr>
              <w:pStyle w:val="pf0"/>
              <w:rPr>
                <w:rStyle w:val="cf01"/>
                <w:rFonts w:ascii="Calibri" w:hAnsi="Calibri" w:cs="Calibri" w:asciiTheme="minorAscii" w:hAnsiTheme="minorAscii" w:cstheme="minorAscii"/>
                <w:color w:val="auto"/>
                <w:sz w:val="22"/>
                <w:szCs w:val="22"/>
              </w:rPr>
            </w:pPr>
          </w:p>
        </w:tc>
      </w:tr>
      <w:tr w:rsidR="00B8295B" w:rsidTr="491A0742" w14:paraId="3765F5F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00210805" w:rsidRDefault="00CB0D7B" w14:paraId="43D03DFC" w14:textId="17198692">
            <w:pPr>
              <w:spacing w:line="240" w:lineRule="auto"/>
              <w:rPr>
                <w:rFonts w:ascii="Calibri" w:hAnsi="Calibri" w:eastAsia="Times New Roman" w:cs="Calibri"/>
                <w:lang w:eastAsia="nb-NO"/>
              </w:rPr>
            </w:pPr>
            <w:r>
              <w:rPr>
                <w:rFonts w:ascii="Calibri" w:hAnsi="Calibri" w:eastAsia="Times New Roman" w:cs="Calibri"/>
                <w:lang w:eastAsia="nb-NO"/>
              </w:rPr>
              <w:t xml:space="preserve">8.1 avsnitt 6 </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4C8A68FA" w:rsidRDefault="00CB0D7B" w14:paraId="26E6CD35" w14:textId="6FE3B72F">
            <w:pPr>
              <w:spacing w:line="240" w:lineRule="auto"/>
              <w:rPr>
                <w:rFonts w:ascii="Calibri" w:hAnsi="Calibri" w:eastAsia="Times New Roman" w:cs="Calibri"/>
                <w:lang w:eastAsia="nb-NO"/>
              </w:rPr>
            </w:pPr>
            <w:r>
              <w:rPr>
                <w:rFonts w:ascii="Calibri" w:hAnsi="Calibri" w:eastAsia="Times New Roman" w:cs="Calibri"/>
                <w:lang w:eastAsia="nb-NO"/>
              </w:rPr>
              <w:t>Lokallag</w:t>
            </w:r>
            <w:r w:rsidR="00D57FBD">
              <w:rPr>
                <w:rFonts w:ascii="Calibri" w:hAnsi="Calibri" w:eastAsia="Times New Roman" w:cs="Calibri"/>
                <w:lang w:eastAsia="nb-NO"/>
              </w:rPr>
              <w:t>ets</w:t>
            </w:r>
            <w:r>
              <w:rPr>
                <w:rFonts w:ascii="Calibri" w:hAnsi="Calibri" w:eastAsia="Times New Roman" w:cs="Calibri"/>
                <w:lang w:eastAsia="nb-NO"/>
              </w:rPr>
              <w:t xml:space="preserve"> virkeområde</w:t>
            </w:r>
          </w:p>
        </w:tc>
        <w:tc>
          <w:tcPr>
            <w:tcW w:w="2599" w:type="dxa"/>
            <w:tcBorders>
              <w:top w:val="single" w:color="auto" w:sz="6" w:space="0"/>
              <w:left w:val="single" w:color="auto" w:sz="6" w:space="0"/>
              <w:bottom w:val="single" w:color="auto" w:sz="6" w:space="0"/>
              <w:right w:val="single" w:color="auto" w:sz="6" w:space="0"/>
            </w:tcBorders>
            <w:tcMar/>
          </w:tcPr>
          <w:p w:rsidR="00B8295B" w:rsidP="4C8A68FA" w:rsidRDefault="00CB0D7B" w14:paraId="3BE487E7" w14:textId="6720E7A9">
            <w:pPr>
              <w:spacing w:line="240" w:lineRule="auto"/>
              <w:rPr>
                <w:rFonts w:ascii="Calibri" w:hAnsi="Calibri" w:eastAsia="Times New Roman" w:cs="Calibri"/>
                <w:lang w:eastAsia="nb-NO"/>
              </w:rPr>
            </w:pPr>
            <w:r>
              <w:rPr>
                <w:rFonts w:ascii="Calibri" w:hAnsi="Calibri" w:eastAsia="Times New Roman" w:cs="Calibri"/>
                <w:lang w:eastAsia="nb-NO"/>
              </w:rPr>
              <w:t>For de lokallag/foreninger som ikke makter å etablere et styre kan det søkes samarbeid med kommune…</w:t>
            </w:r>
          </w:p>
        </w:tc>
        <w:tc>
          <w:tcPr>
            <w:tcW w:w="2397" w:type="dxa"/>
            <w:tcBorders>
              <w:top w:val="single" w:color="auto" w:sz="6" w:space="0"/>
              <w:left w:val="single" w:color="auto" w:sz="6" w:space="0"/>
              <w:bottom w:val="single" w:color="auto" w:sz="6" w:space="0"/>
              <w:right w:val="single" w:color="auto" w:sz="6" w:space="0"/>
            </w:tcBorders>
            <w:tcMar/>
          </w:tcPr>
          <w:p w:rsidR="00B8295B" w:rsidP="4C8A68FA" w:rsidRDefault="00CB0D7B" w14:paraId="2F1DD20B" w14:textId="703BD439">
            <w:pPr>
              <w:spacing w:line="240" w:lineRule="auto"/>
              <w:rPr>
                <w:rFonts w:ascii="Calibri" w:hAnsi="Calibri" w:eastAsia="Times New Roman" w:cs="Calibri"/>
                <w:lang w:eastAsia="nb-NO"/>
              </w:rPr>
            </w:pPr>
            <w:r>
              <w:rPr>
                <w:rFonts w:ascii="Calibri" w:hAnsi="Calibri" w:eastAsia="Times New Roman" w:cs="Calibri"/>
                <w:lang w:eastAsia="nb-NO"/>
              </w:rPr>
              <w:t>Vedtektskomiteen forslår å slette d</w:t>
            </w:r>
            <w:r w:rsidR="00A81820">
              <w:rPr>
                <w:rFonts w:ascii="Calibri" w:hAnsi="Calibri" w:eastAsia="Times New Roman" w:cs="Calibri"/>
                <w:lang w:eastAsia="nb-NO"/>
              </w:rPr>
              <w:t>ette avsnittet</w:t>
            </w:r>
            <w:r>
              <w:rPr>
                <w:rFonts w:ascii="Calibri" w:hAnsi="Calibri" w:eastAsia="Times New Roman" w:cs="Calibri"/>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4C8A68FA" w:rsidRDefault="00CB0D7B" w14:paraId="7F5B29DD" w14:textId="3C7DA51E">
            <w:pPr>
              <w:spacing w:line="240" w:lineRule="auto"/>
              <w:rPr>
                <w:rFonts w:ascii="Calibri" w:hAnsi="Calibri" w:eastAsia="Times New Roman" w:cs="Calibri"/>
                <w:lang w:eastAsia="nb-NO"/>
              </w:rPr>
            </w:pPr>
            <w:r>
              <w:rPr>
                <w:rFonts w:ascii="Calibri" w:hAnsi="Calibri" w:eastAsia="Times New Roman" w:cs="Calibri"/>
                <w:lang w:eastAsia="nb-NO"/>
              </w:rPr>
              <w:t xml:space="preserve">Flere </w:t>
            </w:r>
            <w:r w:rsidR="00D57FBD">
              <w:rPr>
                <w:rFonts w:ascii="Calibri" w:hAnsi="Calibri" w:eastAsia="Times New Roman" w:cs="Calibri"/>
                <w:lang w:eastAsia="nb-NO"/>
              </w:rPr>
              <w:t xml:space="preserve">melder at </w:t>
            </w:r>
            <w:r>
              <w:rPr>
                <w:rFonts w:ascii="Calibri" w:hAnsi="Calibri" w:eastAsia="Times New Roman" w:cs="Calibri"/>
                <w:lang w:eastAsia="nb-NO"/>
              </w:rPr>
              <w:t>d</w:t>
            </w:r>
            <w:r w:rsidR="005C4BD7">
              <w:rPr>
                <w:rFonts w:ascii="Calibri" w:hAnsi="Calibri" w:eastAsia="Times New Roman" w:cs="Calibri"/>
                <w:lang w:eastAsia="nb-NO"/>
              </w:rPr>
              <w:t>ette</w:t>
            </w:r>
            <w:r>
              <w:rPr>
                <w:rFonts w:ascii="Calibri" w:hAnsi="Calibri" w:eastAsia="Times New Roman" w:cs="Calibri"/>
                <w:lang w:eastAsia="nb-NO"/>
              </w:rPr>
              <w:t xml:space="preserve"> avsnitte</w:t>
            </w:r>
            <w:r w:rsidR="005C4BD7">
              <w:rPr>
                <w:rFonts w:ascii="Calibri" w:hAnsi="Calibri" w:eastAsia="Times New Roman" w:cs="Calibri"/>
                <w:lang w:eastAsia="nb-NO"/>
              </w:rPr>
              <w:t>t</w:t>
            </w:r>
            <w:r>
              <w:rPr>
                <w:rFonts w:ascii="Calibri" w:hAnsi="Calibri" w:eastAsia="Times New Roman" w:cs="Calibri"/>
                <w:lang w:eastAsia="nb-NO"/>
              </w:rPr>
              <w:t xml:space="preserve"> </w:t>
            </w:r>
            <w:r w:rsidR="00D57FBD">
              <w:rPr>
                <w:rFonts w:ascii="Calibri" w:hAnsi="Calibri" w:eastAsia="Times New Roman" w:cs="Calibri"/>
                <w:lang w:eastAsia="nb-NO"/>
              </w:rPr>
              <w:t xml:space="preserve">er </w:t>
            </w:r>
            <w:r>
              <w:rPr>
                <w:rFonts w:ascii="Calibri" w:hAnsi="Calibri" w:eastAsia="Times New Roman" w:cs="Calibri"/>
                <w:lang w:eastAsia="nb-NO"/>
              </w:rPr>
              <w:t>vanskelig å forstå</w:t>
            </w:r>
            <w:r w:rsidR="005C4BD7">
              <w:rPr>
                <w:rFonts w:ascii="Calibri" w:hAnsi="Calibri" w:eastAsia="Times New Roman" w:cs="Calibri"/>
                <w:lang w:eastAsia="nb-NO"/>
              </w:rPr>
              <w:t>,</w:t>
            </w:r>
            <w:r>
              <w:rPr>
                <w:rFonts w:ascii="Calibri" w:hAnsi="Calibri" w:eastAsia="Times New Roman" w:cs="Calibri"/>
                <w:lang w:eastAsia="nb-NO"/>
              </w:rPr>
              <w:t xml:space="preserve"> og komiteen ser ik</w:t>
            </w:r>
            <w:r w:rsidR="008E5519">
              <w:rPr>
                <w:rFonts w:ascii="Calibri" w:hAnsi="Calibri" w:eastAsia="Times New Roman" w:cs="Calibri"/>
                <w:lang w:eastAsia="nb-NO"/>
              </w:rPr>
              <w:t>ke at de</w:t>
            </w:r>
            <w:r w:rsidR="005C4BD7">
              <w:rPr>
                <w:rFonts w:ascii="Calibri" w:hAnsi="Calibri" w:eastAsia="Times New Roman" w:cs="Calibri"/>
                <w:lang w:eastAsia="nb-NO"/>
              </w:rPr>
              <w:t>t</w:t>
            </w:r>
            <w:r w:rsidR="008E5519">
              <w:rPr>
                <w:rFonts w:ascii="Calibri" w:hAnsi="Calibri" w:eastAsia="Times New Roman" w:cs="Calibri"/>
                <w:lang w:eastAsia="nb-NO"/>
              </w:rPr>
              <w:t xml:space="preserve"> tilfører vesentlig/relevant informasjon.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71403E3" w14:textId="4296E0BC">
            <w:pPr>
              <w:pStyle w:val="Normal"/>
              <w:spacing w:line="240" w:lineRule="auto"/>
              <w:rPr>
                <w:rFonts w:ascii="Calibri" w:hAnsi="Calibri" w:eastAsia="Times New Roman" w:cs="Calibri"/>
                <w:lang w:eastAsia="nb-NO"/>
              </w:rPr>
            </w:pPr>
          </w:p>
        </w:tc>
      </w:tr>
      <w:tr w:rsidR="00B8295B" w:rsidTr="491A0742" w14:paraId="43CAAA84"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5C57D4" w:rsidR="00B8295B" w:rsidP="09F8FC49" w:rsidRDefault="008E5519" w14:paraId="05292F9D" w14:textId="159F0C51">
            <w:pPr>
              <w:spacing w:line="240" w:lineRule="auto"/>
              <w:rPr>
                <w:rFonts w:ascii="Calibri" w:hAnsi="Calibri" w:eastAsia="Times New Roman" w:cs="Calibri"/>
                <w:color w:val="auto"/>
                <w:lang w:eastAsia="nb-NO"/>
              </w:rPr>
            </w:pPr>
            <w:r w:rsidRPr="09F8FC49" w:rsidR="4294593D">
              <w:rPr>
                <w:rFonts w:ascii="Calibri" w:hAnsi="Calibri" w:eastAsia="Times New Roman" w:cs="Calibri"/>
                <w:color w:val="auto"/>
                <w:lang w:eastAsia="nb-NO"/>
              </w:rPr>
              <w:t>8.1 avsnitt 7</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5C57D4" w:rsidR="00B8295B" w:rsidP="09F8FC49" w:rsidRDefault="008E5519" w14:paraId="0902C450" w14:textId="4179205A">
            <w:pPr>
              <w:spacing w:line="240" w:lineRule="auto"/>
              <w:rPr>
                <w:rFonts w:ascii="Calibri" w:hAnsi="Calibri" w:eastAsia="Times New Roman" w:cs="Calibri"/>
                <w:color w:val="auto"/>
                <w:lang w:eastAsia="nb-NO"/>
              </w:rPr>
            </w:pPr>
            <w:r w:rsidRPr="09F8FC49" w:rsidR="4294593D">
              <w:rPr>
                <w:rFonts w:ascii="Calibri" w:hAnsi="Calibri" w:eastAsia="Times New Roman" w:cs="Calibri"/>
                <w:color w:val="auto"/>
                <w:lang w:eastAsia="nb-NO"/>
              </w:rPr>
              <w:t>Lokallag</w:t>
            </w:r>
            <w:r w:rsidRPr="09F8FC49" w:rsidR="4CAFEF5A">
              <w:rPr>
                <w:rFonts w:ascii="Calibri" w:hAnsi="Calibri" w:eastAsia="Times New Roman" w:cs="Calibri"/>
                <w:color w:val="auto"/>
                <w:lang w:eastAsia="nb-NO"/>
              </w:rPr>
              <w:t>ets</w:t>
            </w:r>
            <w:r w:rsidRPr="09F8FC49" w:rsidR="4294593D">
              <w:rPr>
                <w:rFonts w:ascii="Calibri" w:hAnsi="Calibri" w:eastAsia="Times New Roman" w:cs="Calibri"/>
                <w:color w:val="auto"/>
                <w:lang w:eastAsia="nb-NO"/>
              </w:rPr>
              <w:t xml:space="preserve"> virkeområde</w:t>
            </w:r>
          </w:p>
        </w:tc>
        <w:tc>
          <w:tcPr>
            <w:tcW w:w="2599" w:type="dxa"/>
            <w:tcBorders>
              <w:top w:val="single" w:color="auto" w:sz="6" w:space="0"/>
              <w:left w:val="single" w:color="auto" w:sz="6" w:space="0"/>
              <w:bottom w:val="single" w:color="auto" w:sz="6" w:space="0"/>
              <w:right w:val="single" w:color="auto" w:sz="6" w:space="0"/>
            </w:tcBorders>
            <w:tcMar/>
          </w:tcPr>
          <w:p w:rsidRPr="005C57D4" w:rsidR="00B8295B" w:rsidP="09F8FC49" w:rsidRDefault="008E5519" w14:paraId="7E72FAE9" w14:textId="13AFAD91">
            <w:pPr>
              <w:spacing w:line="240" w:lineRule="auto"/>
              <w:rPr>
                <w:rFonts w:ascii="Calibri" w:hAnsi="Calibri" w:eastAsia="Times New Roman" w:cs="Calibri"/>
                <w:color w:val="auto"/>
                <w:lang w:eastAsia="nb-NO"/>
              </w:rPr>
            </w:pPr>
            <w:r w:rsidRPr="09F8FC49" w:rsidR="4294593D">
              <w:rPr>
                <w:rFonts w:ascii="Calibri" w:hAnsi="Calibri" w:eastAsia="Times New Roman" w:cs="Calibri"/>
                <w:color w:val="auto"/>
                <w:lang w:eastAsia="nb-NO"/>
              </w:rPr>
              <w:t>Etablering av et lokallag, samt navnevalg, skal godkjennes av fylkeslagets styre. Forandring av et lokallags geografiske område skal også godkjennes av fylkeslagets styre.</w:t>
            </w:r>
          </w:p>
        </w:tc>
        <w:tc>
          <w:tcPr>
            <w:tcW w:w="2397" w:type="dxa"/>
            <w:tcBorders>
              <w:top w:val="single" w:color="auto" w:sz="6" w:space="0"/>
              <w:left w:val="single" w:color="auto" w:sz="6" w:space="0"/>
              <w:bottom w:val="single" w:color="auto" w:sz="6" w:space="0"/>
              <w:right w:val="single" w:color="auto" w:sz="6" w:space="0"/>
            </w:tcBorders>
            <w:tcMar/>
          </w:tcPr>
          <w:p w:rsidRPr="005C57D4" w:rsidR="00B8295B" w:rsidP="09F8FC49" w:rsidRDefault="008E5519" w14:paraId="01B2281F" w14:textId="5162BECC">
            <w:pPr>
              <w:spacing w:line="240" w:lineRule="auto"/>
              <w:rPr>
                <w:rFonts w:ascii="Calibri" w:hAnsi="Calibri" w:eastAsia="Times New Roman" w:cs="Calibri"/>
                <w:color w:val="auto"/>
                <w:lang w:eastAsia="nb-NO"/>
              </w:rPr>
            </w:pPr>
            <w:r w:rsidRPr="09F8FC49" w:rsidR="4294593D">
              <w:rPr>
                <w:rFonts w:ascii="Calibri" w:hAnsi="Calibri" w:eastAsia="Times New Roman" w:cs="Calibri"/>
                <w:color w:val="auto"/>
                <w:lang w:eastAsia="nb-NO"/>
              </w:rPr>
              <w:t xml:space="preserve">Foreslås flyttet til </w:t>
            </w:r>
            <w:r w:rsidRPr="09F8FC49" w:rsidR="3BBCE8AF">
              <w:rPr>
                <w:rFonts w:ascii="Calibri" w:hAnsi="Calibri" w:eastAsia="Times New Roman" w:cs="Calibri"/>
                <w:color w:val="auto"/>
                <w:lang w:eastAsia="nb-NO"/>
              </w:rPr>
              <w:t>nytt avsnitt 2</w:t>
            </w:r>
            <w:r w:rsidRPr="09F8FC49" w:rsidR="575DD7F4">
              <w:rPr>
                <w:rFonts w:ascii="Calibri" w:hAnsi="Calibri" w:eastAsia="Times New Roman" w:cs="Calibri"/>
                <w:color w:val="auto"/>
                <w:lang w:eastAsia="nb-NO"/>
              </w:rPr>
              <w:t xml:space="preserve"> </w:t>
            </w:r>
            <w:r w:rsidRPr="09F8FC49" w:rsidR="3BBCE8AF">
              <w:rPr>
                <w:rFonts w:ascii="Calibri" w:hAnsi="Calibri" w:eastAsia="Times New Roman" w:cs="Calibri"/>
                <w:color w:val="auto"/>
                <w:lang w:eastAsia="nb-NO"/>
              </w:rPr>
              <w:t>i</w:t>
            </w:r>
            <w:r w:rsidRPr="09F8FC49" w:rsidR="575DD7F4">
              <w:rPr>
                <w:rFonts w:ascii="Calibri" w:hAnsi="Calibri" w:eastAsia="Times New Roman" w:cs="Calibri"/>
                <w:color w:val="auto"/>
                <w:lang w:eastAsia="nb-NO"/>
              </w:rPr>
              <w:t xml:space="preserve"> </w:t>
            </w:r>
            <w:r w:rsidRPr="09F8FC49" w:rsidR="4294593D">
              <w:rPr>
                <w:rFonts w:ascii="Calibri" w:hAnsi="Calibri" w:eastAsia="Times New Roman" w:cs="Calibri"/>
                <w:color w:val="auto"/>
                <w:lang w:eastAsia="nb-NO"/>
              </w:rPr>
              <w:t>paragraf 8.7.</w:t>
            </w:r>
            <w:r w:rsidRPr="09F8FC49" w:rsidR="3BBCE8AF">
              <w:rPr>
                <w:rFonts w:ascii="Calibri" w:hAnsi="Calibri" w:eastAsia="Times New Roman" w:cs="Calibri"/>
                <w:color w:val="auto"/>
                <w:lang w:eastAsia="nb-NO"/>
              </w:rPr>
              <w:t>a</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5C57D4" w:rsidR="00B8295B" w:rsidP="09F8FC49" w:rsidRDefault="005C57D4" w14:paraId="08A460E3" w14:textId="7FCAF6C0">
            <w:pPr>
              <w:spacing w:line="240" w:lineRule="auto"/>
              <w:rPr>
                <w:rFonts w:ascii="Calibri" w:hAnsi="Calibri" w:eastAsia="Times New Roman" w:cs="Calibri"/>
                <w:color w:val="auto"/>
                <w:lang w:eastAsia="nb-NO"/>
              </w:rPr>
            </w:pPr>
            <w:r w:rsidRPr="09F8FC49" w:rsidR="3BBCE8AF">
              <w:rPr>
                <w:rFonts w:ascii="Calibri" w:hAnsi="Calibri" w:eastAsia="Times New Roman" w:cs="Calibri"/>
                <w:color w:val="auto"/>
                <w:lang w:eastAsia="nb-NO"/>
              </w:rPr>
              <w:t>Komiteen mener denne presiseringen</w:t>
            </w:r>
            <w:r w:rsidRPr="09F8FC49" w:rsidR="4B456011">
              <w:rPr>
                <w:rFonts w:ascii="Calibri" w:hAnsi="Calibri" w:eastAsia="Times New Roman" w:cs="Calibri"/>
                <w:color w:val="auto"/>
                <w:lang w:eastAsia="nb-NO"/>
              </w:rPr>
              <w:t xml:space="preserve"> ikke beskriver lokallagets virkeområde og</w:t>
            </w:r>
            <w:r w:rsidRPr="09F8FC49" w:rsidR="3BBCE8AF">
              <w:rPr>
                <w:rFonts w:ascii="Calibri" w:hAnsi="Calibri" w:eastAsia="Times New Roman" w:cs="Calibri"/>
                <w:color w:val="auto"/>
                <w:lang w:eastAsia="nb-NO"/>
              </w:rPr>
              <w:t xml:space="preserve"> best plasseres </w:t>
            </w:r>
            <w:r w:rsidRPr="09F8FC49" w:rsidR="5D02FA0E">
              <w:rPr>
                <w:rFonts w:ascii="Calibri" w:hAnsi="Calibri" w:eastAsia="Times New Roman" w:cs="Calibri"/>
                <w:color w:val="auto"/>
                <w:lang w:eastAsia="nb-NO"/>
              </w:rPr>
              <w:t xml:space="preserve">under omtale av </w:t>
            </w:r>
            <w:r w:rsidRPr="09F8FC49" w:rsidR="5D02FA0E">
              <w:rPr>
                <w:rFonts w:ascii="Calibri" w:hAnsi="Calibri" w:eastAsia="Times New Roman" w:cs="Calibri"/>
                <w:i w:val="1"/>
                <w:iCs w:val="1"/>
                <w:color w:val="auto"/>
                <w:lang w:eastAsia="nb-NO"/>
              </w:rPr>
              <w:t>opp</w:t>
            </w:r>
            <w:r w:rsidRPr="09F8FC49" w:rsidR="3BBCE8AF">
              <w:rPr>
                <w:rFonts w:ascii="Calibri" w:hAnsi="Calibri" w:eastAsia="Times New Roman" w:cs="Calibri"/>
                <w:i w:val="1"/>
                <w:iCs w:val="1"/>
                <w:color w:val="auto"/>
                <w:lang w:eastAsia="nb-NO"/>
              </w:rPr>
              <w:t>rettelse</w:t>
            </w:r>
            <w:r w:rsidRPr="09F8FC49" w:rsidR="5D02FA0E">
              <w:rPr>
                <w:rFonts w:ascii="Calibri" w:hAnsi="Calibri" w:eastAsia="Times New Roman" w:cs="Calibri"/>
                <w:i w:val="1"/>
                <w:iCs w:val="1"/>
                <w:color w:val="auto"/>
                <w:lang w:eastAsia="nb-NO"/>
              </w:rPr>
              <w:t xml:space="preserve"> av </w:t>
            </w:r>
            <w:r w:rsidRPr="09F8FC49" w:rsidR="5D02FA0E">
              <w:rPr>
                <w:rFonts w:ascii="Calibri" w:hAnsi="Calibri" w:eastAsia="Times New Roman" w:cs="Calibri"/>
                <w:i w:val="1"/>
                <w:iCs w:val="1"/>
                <w:color w:val="auto"/>
                <w:lang w:eastAsia="nb-NO"/>
              </w:rPr>
              <w:t>lokallag</w:t>
            </w:r>
            <w:r w:rsidRPr="09F8FC49" w:rsidR="4668F435">
              <w:rPr>
                <w:rFonts w:ascii="Calibri" w:hAnsi="Calibri" w:eastAsia="Times New Roman" w:cs="Calibri"/>
                <w:i w:val="1"/>
                <w:iCs w:val="1"/>
                <w:color w:val="auto"/>
                <w:lang w:eastAsia="nb-NO"/>
              </w:rPr>
              <w:t xml:space="preserve"> </w:t>
            </w:r>
            <w:r w:rsidRPr="09F8FC49" w:rsidR="4668F435">
              <w:rPr>
                <w:rFonts w:ascii="Calibri" w:hAnsi="Calibri" w:eastAsia="Times New Roman" w:cs="Calibri"/>
                <w:i w:val="0"/>
                <w:iCs w:val="0"/>
                <w:color w:val="auto"/>
                <w:lang w:eastAsia="nb-NO"/>
              </w:rPr>
              <w:t>i</w:t>
            </w:r>
            <w:r w:rsidRPr="09F8FC49" w:rsidR="4668F435">
              <w:rPr>
                <w:rFonts w:ascii="Calibri" w:hAnsi="Calibri" w:eastAsia="Times New Roman" w:cs="Calibri"/>
                <w:i w:val="0"/>
                <w:iCs w:val="0"/>
                <w:color w:val="auto"/>
                <w:lang w:eastAsia="nb-NO"/>
              </w:rPr>
              <w:t xml:space="preserve"> paragraf 8.7.a</w:t>
            </w:r>
            <w:r w:rsidRPr="09F8FC49" w:rsidR="4294593D">
              <w:rPr>
                <w:rFonts w:ascii="Calibri" w:hAnsi="Calibri" w:eastAsia="Times New Roman" w:cs="Calibri"/>
                <w:color w:val="auto"/>
                <w:lang w:eastAsia="nb-NO"/>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EB70971" w14:textId="3452049D">
            <w:pPr>
              <w:pStyle w:val="Normal"/>
              <w:spacing w:line="240" w:lineRule="auto"/>
              <w:rPr>
                <w:rFonts w:ascii="Calibri" w:hAnsi="Calibri" w:eastAsia="Times New Roman" w:cs="Calibri"/>
                <w:color w:val="auto"/>
                <w:lang w:eastAsia="nb-NO"/>
              </w:rPr>
            </w:pPr>
          </w:p>
        </w:tc>
      </w:tr>
      <w:tr w:rsidR="00B8295B" w:rsidTr="491A0742" w14:paraId="4C1AE87A"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1BB12A2A" w:rsidRDefault="00CE3187" w14:paraId="4D096325" w14:textId="33C7A482">
            <w:pPr>
              <w:spacing w:line="240" w:lineRule="auto"/>
              <w:rPr>
                <w:rFonts w:ascii="Calibri" w:hAnsi="Calibri" w:eastAsia="Times New Roman" w:cs="Calibri"/>
                <w:lang w:eastAsia="nb-NO"/>
              </w:rPr>
            </w:pPr>
            <w:r>
              <w:rPr>
                <w:rFonts w:ascii="Calibri" w:hAnsi="Calibri" w:eastAsia="Times New Roman" w:cs="Calibri"/>
                <w:lang w:eastAsia="nb-NO"/>
              </w:rPr>
              <w:t>8.3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1BB12A2A" w:rsidRDefault="00CE3187" w14:paraId="4B5A2A1F" w14:textId="080F1DDE">
            <w:pPr>
              <w:spacing w:line="240" w:lineRule="auto"/>
              <w:rPr>
                <w:rFonts w:ascii="Calibri" w:hAnsi="Calibri" w:eastAsia="Times New Roman" w:cs="Calibri"/>
                <w:lang w:eastAsia="nb-NO"/>
              </w:rPr>
            </w:pPr>
            <w:r>
              <w:rPr>
                <w:rFonts w:ascii="Calibri" w:hAnsi="Calibri" w:eastAsia="Times New Roman" w:cs="Calibri"/>
                <w:lang w:eastAsia="nb-NO"/>
              </w:rPr>
              <w:t>Lokallagets økonomi</w:t>
            </w:r>
          </w:p>
        </w:tc>
        <w:tc>
          <w:tcPr>
            <w:tcW w:w="2599" w:type="dxa"/>
            <w:tcBorders>
              <w:top w:val="single" w:color="auto" w:sz="6" w:space="0"/>
              <w:left w:val="single" w:color="auto" w:sz="6" w:space="0"/>
              <w:bottom w:val="single" w:color="auto" w:sz="6" w:space="0"/>
              <w:right w:val="single" w:color="auto" w:sz="6" w:space="0"/>
            </w:tcBorders>
            <w:tcMar/>
          </w:tcPr>
          <w:p w:rsidR="00B8295B" w:rsidP="1BB12A2A" w:rsidRDefault="00B8295B" w14:paraId="4AE72E9C" w14:textId="77777777">
            <w:pPr>
              <w:spacing w:line="240" w:lineRule="auto"/>
              <w:rPr>
                <w:rFonts w:ascii="Calibri" w:hAnsi="Calibri" w:eastAsia="Times New Roman" w:cs="Calibri"/>
                <w:lang w:eastAsia="nb-NO"/>
              </w:rPr>
            </w:pPr>
          </w:p>
        </w:tc>
        <w:tc>
          <w:tcPr>
            <w:tcW w:w="2397" w:type="dxa"/>
            <w:tcBorders>
              <w:top w:val="single" w:color="auto" w:sz="6" w:space="0"/>
              <w:left w:val="single" w:color="auto" w:sz="6" w:space="0"/>
              <w:bottom w:val="single" w:color="auto" w:sz="6" w:space="0"/>
              <w:right w:val="single" w:color="auto" w:sz="6" w:space="0"/>
            </w:tcBorders>
            <w:tcMar/>
          </w:tcPr>
          <w:p w:rsidR="00B8295B" w:rsidP="1BB12A2A" w:rsidRDefault="000D1A7D" w14:paraId="127F2898" w14:textId="304FFAD1">
            <w:pPr>
              <w:spacing w:line="240" w:lineRule="auto"/>
              <w:rPr>
                <w:rFonts w:ascii="Calibri" w:hAnsi="Calibri" w:eastAsia="Times New Roman" w:cs="Calibri"/>
                <w:lang w:eastAsia="nb-NO"/>
              </w:rPr>
            </w:pPr>
            <w:r>
              <w:rPr>
                <w:rFonts w:ascii="Calibri" w:hAnsi="Calibri" w:eastAsia="Times New Roman" w:cs="Calibri"/>
                <w:lang w:eastAsia="nb-NO"/>
              </w:rPr>
              <w:t>E</w:t>
            </w:r>
            <w:r w:rsidR="00CE3187">
              <w:rPr>
                <w:rFonts w:ascii="Calibri" w:hAnsi="Calibri" w:eastAsia="Times New Roman" w:cs="Calibri"/>
                <w:lang w:eastAsia="nb-NO"/>
              </w:rPr>
              <w:t xml:space="preserve">rstatte ordet </w:t>
            </w:r>
            <w:r w:rsidRPr="00D44025" w:rsidR="00CE3187">
              <w:rPr>
                <w:rFonts w:ascii="Calibri" w:hAnsi="Calibri" w:eastAsia="Times New Roman" w:cs="Calibri"/>
                <w:i/>
                <w:iCs/>
                <w:lang w:eastAsia="nb-NO"/>
              </w:rPr>
              <w:t>kasserer</w:t>
            </w:r>
            <w:r w:rsidR="00CE3187">
              <w:rPr>
                <w:rFonts w:ascii="Calibri" w:hAnsi="Calibri" w:eastAsia="Times New Roman" w:cs="Calibri"/>
                <w:lang w:eastAsia="nb-NO"/>
              </w:rPr>
              <w:t xml:space="preserve"> med </w:t>
            </w:r>
            <w:r w:rsidRPr="00CE3187" w:rsidR="00CE3187">
              <w:rPr>
                <w:rFonts w:ascii="Calibri" w:hAnsi="Calibri" w:eastAsia="Times New Roman" w:cs="Calibri"/>
                <w:i/>
                <w:iCs/>
                <w:u w:val="single"/>
                <w:lang w:eastAsia="nb-NO"/>
              </w:rPr>
              <w:t>økonomiansvarlig</w:t>
            </w:r>
            <w:r w:rsidR="00CE3187">
              <w:rPr>
                <w:rFonts w:ascii="Calibri" w:hAnsi="Calibri" w:eastAsia="Times New Roman" w:cs="Calibri"/>
                <w:lang w:eastAsia="nb-NO"/>
              </w:rPr>
              <w:t xml:space="preserve"> og ordet </w:t>
            </w:r>
            <w:r w:rsidRPr="00D44025" w:rsidR="00CE3187">
              <w:rPr>
                <w:rFonts w:ascii="Calibri" w:hAnsi="Calibri" w:eastAsia="Times New Roman" w:cs="Calibri"/>
                <w:i/>
                <w:iCs/>
                <w:lang w:eastAsia="nb-NO"/>
              </w:rPr>
              <w:t>bankkonti</w:t>
            </w:r>
            <w:r w:rsidR="00CE3187">
              <w:rPr>
                <w:rFonts w:ascii="Calibri" w:hAnsi="Calibri" w:eastAsia="Times New Roman" w:cs="Calibri"/>
                <w:lang w:eastAsia="nb-NO"/>
              </w:rPr>
              <w:t xml:space="preserve"> med </w:t>
            </w:r>
            <w:r w:rsidRPr="00CE3187" w:rsidR="00CE3187">
              <w:rPr>
                <w:rFonts w:ascii="Calibri" w:hAnsi="Calibri" w:eastAsia="Times New Roman" w:cs="Calibri"/>
                <w:i/>
                <w:iCs/>
                <w:u w:val="single"/>
                <w:lang w:eastAsia="nb-NO"/>
              </w:rPr>
              <w:t>økonomi</w:t>
            </w:r>
            <w:r w:rsidR="00CE3187">
              <w:rPr>
                <w:rFonts w:ascii="Calibri" w:hAnsi="Calibri" w:eastAsia="Times New Roman" w:cs="Calibri"/>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1BB12A2A" w:rsidRDefault="00CE3187" w14:paraId="68D8F025" w14:textId="6324BB26">
            <w:pPr>
              <w:spacing w:line="240" w:lineRule="auto"/>
              <w:rPr>
                <w:rFonts w:ascii="Calibri" w:hAnsi="Calibri" w:eastAsia="Times New Roman" w:cs="Calibri"/>
                <w:lang w:eastAsia="nb-NO"/>
              </w:rPr>
            </w:pPr>
            <w:r>
              <w:rPr>
                <w:rFonts w:ascii="Calibri" w:hAnsi="Calibri" w:eastAsia="Times New Roman" w:cs="Calibri"/>
                <w:lang w:eastAsia="nb-NO"/>
              </w:rPr>
              <w:t>Vedtektskomiteen foreslår å modernisere språkbruken og</w:t>
            </w:r>
            <w:r w:rsidR="000D1A7D">
              <w:rPr>
                <w:rFonts w:ascii="Calibri" w:hAnsi="Calibri" w:eastAsia="Times New Roman" w:cs="Calibri"/>
                <w:lang w:eastAsia="nb-NO"/>
              </w:rPr>
              <w:t xml:space="preserve"> omtale vervet som økonomiansvarlig. Total-begrepet økonomi favner bredere enn bare bankkonti.</w:t>
            </w:r>
            <w:r>
              <w:rPr>
                <w:rFonts w:ascii="Calibri" w:hAnsi="Calibri" w:eastAsia="Times New Roman" w:cs="Calibri"/>
                <w:lang w:eastAsia="nb-NO"/>
              </w:rPr>
              <w:t xml:space="preserve">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1B76338" w14:textId="3C4FE028">
            <w:pPr>
              <w:pStyle w:val="Normal"/>
              <w:spacing w:line="240" w:lineRule="auto"/>
              <w:rPr>
                <w:rFonts w:ascii="Calibri" w:hAnsi="Calibri" w:eastAsia="Times New Roman" w:cs="Calibri"/>
                <w:lang w:eastAsia="nb-NO"/>
              </w:rPr>
            </w:pPr>
          </w:p>
        </w:tc>
      </w:tr>
      <w:tr w:rsidR="00B8295B" w:rsidTr="491A0742" w14:paraId="0DE46D3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0C76C459" w:rsidRDefault="00CE3187" w14:paraId="7004BF1B" w14:textId="387AE4C4">
            <w:pPr>
              <w:spacing w:line="240" w:lineRule="auto"/>
              <w:rPr>
                <w:rFonts w:ascii="Calibri" w:hAnsi="Calibri" w:eastAsia="Times New Roman" w:cs="Calibri"/>
                <w:lang w:eastAsia="nb-NO"/>
              </w:rPr>
            </w:pPr>
            <w:r w:rsidRPr="09F8FC49" w:rsidR="575DD7F4">
              <w:rPr>
                <w:rFonts w:ascii="Calibri" w:hAnsi="Calibri" w:eastAsia="Times New Roman" w:cs="Calibri"/>
                <w:lang w:eastAsia="nb-NO"/>
              </w:rPr>
              <w:t xml:space="preserve">8.3.  </w:t>
            </w:r>
            <w:r w:rsidRPr="09F8FC49" w:rsidR="3A1ACDC7">
              <w:rPr>
                <w:rFonts w:ascii="Calibri" w:hAnsi="Calibri" w:eastAsia="Times New Roman" w:cs="Calibri"/>
                <w:lang w:eastAsia="nb-NO"/>
              </w:rPr>
              <w:t>avsnitt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0C76C459" w:rsidRDefault="00CE3187" w14:paraId="73CC6D32" w14:textId="185CC5CD">
            <w:pPr>
              <w:spacing w:line="240" w:lineRule="auto"/>
              <w:rPr>
                <w:rFonts w:ascii="Calibri" w:hAnsi="Calibri" w:eastAsia="Times New Roman" w:cs="Calibri"/>
                <w:lang w:eastAsia="nb-NO"/>
              </w:rPr>
            </w:pPr>
            <w:r>
              <w:rPr>
                <w:rFonts w:ascii="Calibri" w:hAnsi="Calibri" w:eastAsia="Times New Roman" w:cs="Calibri"/>
                <w:lang w:eastAsia="nb-NO"/>
              </w:rPr>
              <w:t>Lokallagets økonomi</w:t>
            </w:r>
          </w:p>
        </w:tc>
        <w:tc>
          <w:tcPr>
            <w:tcW w:w="2599" w:type="dxa"/>
            <w:tcBorders>
              <w:top w:val="single" w:color="auto" w:sz="6" w:space="0"/>
              <w:left w:val="single" w:color="auto" w:sz="6" w:space="0"/>
              <w:bottom w:val="single" w:color="auto" w:sz="6" w:space="0"/>
              <w:right w:val="single" w:color="auto" w:sz="6" w:space="0"/>
            </w:tcBorders>
            <w:tcMar/>
          </w:tcPr>
          <w:p w:rsidR="00B8295B" w:rsidP="0C76C459" w:rsidRDefault="00CE3187" w14:paraId="24A6D70D" w14:textId="51A960D8">
            <w:pPr>
              <w:spacing w:line="240" w:lineRule="auto"/>
              <w:rPr>
                <w:rFonts w:ascii="Calibri" w:hAnsi="Calibri" w:eastAsia="Times New Roman" w:cs="Calibri"/>
                <w:lang w:eastAsia="nb-NO"/>
              </w:rPr>
            </w:pPr>
            <w:r>
              <w:rPr>
                <w:rFonts w:ascii="Calibri" w:hAnsi="Calibri" w:eastAsia="Times New Roman" w:cs="Calibri"/>
                <w:lang w:eastAsia="nb-NO"/>
              </w:rPr>
              <w:t>Lokallaget skal på årsmøtet velge en regnskapskyndig person til å revidere lagets regnskap. For mer omfattende regnskap bør dette være en godkjent revisor.</w:t>
            </w:r>
          </w:p>
        </w:tc>
        <w:tc>
          <w:tcPr>
            <w:tcW w:w="2397" w:type="dxa"/>
            <w:tcBorders>
              <w:top w:val="single" w:color="auto" w:sz="6" w:space="0"/>
              <w:left w:val="single" w:color="auto" w:sz="6" w:space="0"/>
              <w:bottom w:val="single" w:color="auto" w:sz="6" w:space="0"/>
              <w:right w:val="single" w:color="auto" w:sz="6" w:space="0"/>
            </w:tcBorders>
            <w:tcMar/>
          </w:tcPr>
          <w:p w:rsidR="00B8295B" w:rsidP="0C76C459" w:rsidRDefault="00CE3187" w14:paraId="16ADC83F" w14:textId="667D5DFA">
            <w:pPr>
              <w:spacing w:line="240" w:lineRule="auto"/>
              <w:rPr>
                <w:rFonts w:ascii="Calibri" w:hAnsi="Calibri" w:eastAsia="Times New Roman" w:cs="Calibri"/>
                <w:lang w:eastAsia="nb-NO"/>
              </w:rPr>
            </w:pPr>
            <w:r w:rsidRPr="09F8FC49" w:rsidR="575DD7F4">
              <w:rPr>
                <w:rFonts w:ascii="Calibri" w:hAnsi="Calibri" w:eastAsia="Times New Roman" w:cs="Calibri"/>
                <w:lang w:eastAsia="nb-NO"/>
              </w:rPr>
              <w:t>Foreslås slettet</w:t>
            </w:r>
            <w:r w:rsidRPr="09F8FC49" w:rsidR="326FB110">
              <w:rPr>
                <w:rFonts w:ascii="Calibri" w:hAnsi="Calibri" w:eastAsia="Times New Roman" w:cs="Calibri"/>
                <w:lang w:eastAsia="nb-NO"/>
              </w:rPr>
              <w:t xml:space="preserve"> </w:t>
            </w:r>
            <w:r w:rsidRPr="09F8FC49" w:rsidR="222C593E">
              <w:rPr>
                <w:rFonts w:ascii="Calibri" w:hAnsi="Calibri" w:eastAsia="Times New Roman" w:cs="Calibri"/>
                <w:lang w:eastAsia="nb-NO"/>
              </w:rPr>
              <w:t>som del av</w:t>
            </w:r>
            <w:r w:rsidRPr="09F8FC49" w:rsidR="326FB110">
              <w:rPr>
                <w:rFonts w:ascii="Calibri" w:hAnsi="Calibri" w:eastAsia="Times New Roman" w:cs="Calibri"/>
                <w:lang w:eastAsia="nb-NO"/>
              </w:rPr>
              <w:t xml:space="preserve"> </w:t>
            </w:r>
            <w:r w:rsidRPr="09F8FC49" w:rsidR="326FB110">
              <w:rPr>
                <w:rFonts w:ascii="Calibri" w:hAnsi="Calibri" w:eastAsia="Times New Roman" w:cs="Calibri"/>
                <w:lang w:eastAsia="nb-NO"/>
              </w:rPr>
              <w:t>paragraf 8.3.</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0C76C459" w:rsidRDefault="00CE3187" w14:paraId="7C205BC7" w14:textId="10CAA034">
            <w:pPr>
              <w:spacing w:line="240" w:lineRule="auto"/>
              <w:rPr>
                <w:rFonts w:ascii="Calibri" w:hAnsi="Calibri" w:eastAsia="Times New Roman" w:cs="Calibri"/>
                <w:lang w:eastAsia="nb-NO"/>
              </w:rPr>
            </w:pPr>
            <w:r w:rsidRPr="09F8FC49" w:rsidR="575DD7F4">
              <w:rPr>
                <w:rFonts w:ascii="Calibri" w:hAnsi="Calibri" w:eastAsia="Times New Roman" w:cs="Calibri"/>
                <w:lang w:eastAsia="nb-NO"/>
              </w:rPr>
              <w:t>Dette</w:t>
            </w:r>
            <w:r w:rsidRPr="09F8FC49" w:rsidR="0F4E6D54">
              <w:rPr>
                <w:rFonts w:ascii="Calibri" w:hAnsi="Calibri" w:eastAsia="Times New Roman" w:cs="Calibri"/>
                <w:lang w:eastAsia="nb-NO"/>
              </w:rPr>
              <w:t xml:space="preserve"> kravet</w:t>
            </w:r>
            <w:r w:rsidRPr="09F8FC49" w:rsidR="575DD7F4">
              <w:rPr>
                <w:rFonts w:ascii="Calibri" w:hAnsi="Calibri" w:eastAsia="Times New Roman" w:cs="Calibri"/>
                <w:lang w:eastAsia="nb-NO"/>
              </w:rPr>
              <w:t xml:space="preserve"> </w:t>
            </w:r>
            <w:r w:rsidRPr="09F8FC49" w:rsidR="157FBAC8">
              <w:rPr>
                <w:rFonts w:ascii="Calibri" w:hAnsi="Calibri" w:eastAsia="Times New Roman" w:cs="Calibri"/>
                <w:lang w:eastAsia="nb-NO"/>
              </w:rPr>
              <w:t xml:space="preserve">er </w:t>
            </w:r>
            <w:r w:rsidRPr="09F8FC49" w:rsidR="33DFE79B">
              <w:rPr>
                <w:rFonts w:ascii="Calibri" w:hAnsi="Calibri" w:eastAsia="Times New Roman" w:cs="Calibri"/>
                <w:lang w:eastAsia="nb-NO"/>
              </w:rPr>
              <w:t xml:space="preserve">i vedtektene </w:t>
            </w:r>
            <w:r w:rsidRPr="09F8FC49" w:rsidR="157FBAC8">
              <w:rPr>
                <w:rFonts w:ascii="Calibri" w:hAnsi="Calibri" w:eastAsia="Times New Roman" w:cs="Calibri"/>
                <w:lang w:eastAsia="nb-NO"/>
              </w:rPr>
              <w:t xml:space="preserve">også omtalt/presisert </w:t>
            </w:r>
            <w:r w:rsidRPr="09F8FC49" w:rsidR="575DD7F4">
              <w:rPr>
                <w:rFonts w:ascii="Calibri" w:hAnsi="Calibri" w:eastAsia="Times New Roman" w:cs="Calibri"/>
                <w:lang w:eastAsia="nb-NO"/>
              </w:rPr>
              <w:t>i paragraf 8.4 f strekpunkt 3, om årsmøte/valg av revisor</w:t>
            </w:r>
            <w:r w:rsidRPr="09F8FC49" w:rsidR="157FBAC8">
              <w:rPr>
                <w:rFonts w:ascii="Calibri" w:hAnsi="Calibri" w:eastAsia="Times New Roman" w:cs="Calibri"/>
                <w:lang w:eastAsia="nb-NO"/>
              </w:rPr>
              <w:t>. Komiteen mener det ikke</w:t>
            </w:r>
            <w:r w:rsidRPr="09F8FC49" w:rsidR="575DD7F4">
              <w:rPr>
                <w:rFonts w:ascii="Calibri" w:hAnsi="Calibri" w:eastAsia="Times New Roman" w:cs="Calibri"/>
                <w:lang w:eastAsia="nb-NO"/>
              </w:rPr>
              <w:t xml:space="preserve"> behøver gjentas</w:t>
            </w:r>
            <w:r w:rsidRPr="09F8FC49" w:rsidR="326FB110">
              <w:rPr>
                <w:rFonts w:ascii="Calibri" w:hAnsi="Calibri" w:eastAsia="Times New Roman" w:cs="Calibri"/>
                <w:lang w:eastAsia="nb-NO"/>
              </w:rPr>
              <w:t xml:space="preserve"> flere steder.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19A55FC" w14:textId="344D63EC">
            <w:pPr>
              <w:pStyle w:val="Normal"/>
              <w:spacing w:line="240" w:lineRule="auto"/>
              <w:rPr>
                <w:rFonts w:ascii="Calibri" w:hAnsi="Calibri" w:eastAsia="Times New Roman" w:cs="Calibri"/>
                <w:lang w:eastAsia="nb-NO"/>
              </w:rPr>
            </w:pPr>
          </w:p>
        </w:tc>
      </w:tr>
      <w:tr w:rsidRPr="00FD0CA6" w:rsidR="00B8295B" w:rsidTr="491A0742" w14:paraId="2F40D7A6"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4330016A" w:rsidRDefault="00D44025" w14:paraId="35E7BB7C" w14:textId="03A24443">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8.4.1 strekpunkt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4330016A" w:rsidRDefault="00D44025" w14:paraId="248E92A2" w14:textId="397A931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w:t>
            </w:r>
          </w:p>
        </w:tc>
        <w:tc>
          <w:tcPr>
            <w:tcW w:w="2599" w:type="dxa"/>
            <w:tcBorders>
              <w:top w:val="single" w:color="auto" w:sz="6" w:space="0"/>
              <w:left w:val="single" w:color="auto" w:sz="6" w:space="0"/>
              <w:bottom w:val="single" w:color="auto" w:sz="6" w:space="0"/>
              <w:right w:val="single" w:color="auto" w:sz="6" w:space="0"/>
            </w:tcBorders>
            <w:tcMar/>
          </w:tcPr>
          <w:p w:rsidRPr="388B6004" w:rsidR="00B8295B" w:rsidP="4330016A" w:rsidRDefault="00D44025" w14:paraId="67BDD5BF" w14:textId="70E46E1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Styret kaller inn med minst fire ukers varsel</w:t>
            </w:r>
          </w:p>
        </w:tc>
        <w:tc>
          <w:tcPr>
            <w:tcW w:w="2397" w:type="dxa"/>
            <w:tcBorders>
              <w:top w:val="single" w:color="auto" w:sz="6" w:space="0"/>
              <w:left w:val="single" w:color="auto" w:sz="6" w:space="0"/>
              <w:bottom w:val="single" w:color="auto" w:sz="6" w:space="0"/>
              <w:right w:val="single" w:color="auto" w:sz="6" w:space="0"/>
            </w:tcBorders>
            <w:tcMar/>
          </w:tcPr>
          <w:p w:rsidRPr="00E85A48" w:rsidR="00B8295B" w:rsidP="4330016A" w:rsidRDefault="00A13BE5" w14:paraId="44A6AF43" w14:textId="42E7AE05">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P</w:t>
            </w:r>
            <w:r w:rsidR="00D44025">
              <w:rPr>
                <w:rFonts w:ascii="Calibri" w:hAnsi="Calibri" w:eastAsia="Times New Roman" w:cs="Calibri"/>
                <w:lang w:eastAsia="nb-NO"/>
              </w:rPr>
              <w:t xml:space="preserve">resisering: Styret kaller inn </w:t>
            </w:r>
            <w:r w:rsidRPr="00D44025" w:rsidR="00D44025">
              <w:rPr>
                <w:rFonts w:ascii="Calibri" w:hAnsi="Calibri" w:eastAsia="Times New Roman" w:cs="Calibri"/>
                <w:i/>
                <w:iCs/>
                <w:u w:val="single"/>
                <w:lang w:eastAsia="nb-NO"/>
              </w:rPr>
              <w:t>til årsmøtet</w:t>
            </w:r>
            <w:r w:rsidR="00E85A48">
              <w:rPr>
                <w:rFonts w:ascii="Calibri" w:hAnsi="Calibri" w:eastAsia="Times New Roman" w:cs="Calibri"/>
                <w:i/>
                <w:iCs/>
                <w:u w:val="single"/>
                <w:lang w:eastAsia="nb-NO"/>
              </w:rPr>
              <w:t xml:space="preserve"> </w:t>
            </w:r>
            <w:r w:rsidRPr="00E85A48" w:rsidR="00E85A48">
              <w:rPr>
                <w:rFonts w:ascii="Calibri" w:hAnsi="Calibri" w:eastAsia="Times New Roman" w:cs="Calibri"/>
                <w:lang w:eastAsia="nb-NO"/>
              </w:rPr>
              <w:t>med minst fire ukers…</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FD0CA6" w:rsidR="00B8295B" w:rsidP="4330016A" w:rsidRDefault="00D44025" w14:paraId="4B0C7E69" w14:textId="10F3E962">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Forslag om </w:t>
            </w:r>
            <w:r w:rsidR="00E85A48">
              <w:rPr>
                <w:rFonts w:ascii="Calibri" w:hAnsi="Calibri" w:eastAsia="Times New Roman" w:cs="Calibri"/>
                <w:lang w:eastAsia="nb-NO"/>
              </w:rPr>
              <w:t>presisering</w:t>
            </w:r>
            <w:r w:rsidR="00A13BE5">
              <w:rPr>
                <w:rFonts w:ascii="Calibri" w:hAnsi="Calibri" w:eastAsia="Times New Roman" w:cs="Calibri"/>
                <w:lang w:eastAsia="nb-NO"/>
              </w:rPr>
              <w:t>/tydelighet</w:t>
            </w:r>
            <w:r w:rsidR="00E85A48">
              <w:rPr>
                <w:rFonts w:ascii="Calibri" w:hAnsi="Calibri" w:eastAsia="Times New Roman" w:cs="Calibri"/>
                <w:lang w:eastAsia="nb-NO"/>
              </w:rPr>
              <w:t xml:space="preserve"> i ordlyden</w:t>
            </w:r>
            <w:r>
              <w:rPr>
                <w:rFonts w:ascii="Calibri" w:hAnsi="Calibri" w:eastAsia="Times New Roman" w:cs="Calibri"/>
                <w:lang w:eastAsia="nb-NO"/>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15C2DBB7" w14:textId="3CC862A7">
            <w:pPr>
              <w:pStyle w:val="Normal"/>
              <w:spacing w:line="240" w:lineRule="auto"/>
              <w:rPr>
                <w:rFonts w:ascii="Calibri" w:hAnsi="Calibri" w:eastAsia="Times New Roman" w:cs="Calibri"/>
                <w:lang w:eastAsia="nb-NO"/>
              </w:rPr>
            </w:pPr>
          </w:p>
        </w:tc>
      </w:tr>
      <w:tr w:rsidRPr="00FD0CA6" w:rsidR="00B8295B" w:rsidTr="491A0742" w14:paraId="7B639678" w14:textId="77777777">
        <w:trPr>
          <w:cantSplit/>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8295B" w:rsidP="4330016A" w:rsidRDefault="00D44025" w14:paraId="1EAEA1A3" w14:textId="394C8952">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8.4.2 </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8295B" w:rsidP="4330016A" w:rsidRDefault="00D44025" w14:paraId="2C7BA8EE" w14:textId="5CB3A7F0">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 - stemmerett</w:t>
            </w:r>
          </w:p>
        </w:tc>
        <w:tc>
          <w:tcPr>
            <w:tcW w:w="2599" w:type="dxa"/>
            <w:tcBorders>
              <w:top w:val="single" w:color="auto" w:sz="6" w:space="0"/>
              <w:left w:val="single" w:color="auto" w:sz="6" w:space="0"/>
              <w:bottom w:val="single" w:color="auto" w:sz="6" w:space="0"/>
              <w:right w:val="single" w:color="auto" w:sz="6" w:space="0"/>
            </w:tcBorders>
            <w:tcMar/>
          </w:tcPr>
          <w:p w:rsidR="00B8295B" w:rsidP="4330016A" w:rsidRDefault="00D44025" w14:paraId="26D9CFB3" w14:textId="7A5B6715">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Stemmerett har alle medlemmer som har betalt kontingent senest foregående år.</w:t>
            </w:r>
          </w:p>
        </w:tc>
        <w:tc>
          <w:tcPr>
            <w:tcW w:w="2397" w:type="dxa"/>
            <w:tcBorders>
              <w:top w:val="single" w:color="auto" w:sz="6" w:space="0"/>
              <w:left w:val="single" w:color="auto" w:sz="6" w:space="0"/>
              <w:bottom w:val="single" w:color="auto" w:sz="6" w:space="0"/>
              <w:right w:val="single" w:color="auto" w:sz="6" w:space="0"/>
            </w:tcBorders>
            <w:tcMar/>
          </w:tcPr>
          <w:p w:rsidR="00B8295B" w:rsidP="4330016A" w:rsidRDefault="00A13BE5" w14:paraId="66995F0E" w14:textId="5003754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T</w:t>
            </w:r>
            <w:r w:rsidR="00D44025">
              <w:rPr>
                <w:rFonts w:ascii="Calibri" w:hAnsi="Calibri" w:eastAsia="Times New Roman" w:cs="Calibri"/>
                <w:lang w:eastAsia="nb-NO"/>
              </w:rPr>
              <w:t xml:space="preserve">ilføye alle medlemmer </w:t>
            </w:r>
            <w:r w:rsidRPr="00D44025" w:rsidR="00D44025">
              <w:rPr>
                <w:rFonts w:ascii="Calibri" w:hAnsi="Calibri" w:eastAsia="Times New Roman" w:cs="Calibri"/>
                <w:i/>
                <w:iCs/>
                <w:u w:val="single"/>
                <w:lang w:eastAsia="nb-NO"/>
              </w:rPr>
              <w:t>som har fylt 15 år</w:t>
            </w:r>
            <w:r w:rsidR="00D44025">
              <w:rPr>
                <w:rFonts w:ascii="Calibri" w:hAnsi="Calibri" w:eastAsia="Times New Roman" w:cs="Calibri"/>
                <w:lang w:eastAsia="nb-NO"/>
              </w:rPr>
              <w:t xml:space="preserve"> og har betalt kontingent </w:t>
            </w:r>
            <w:r w:rsidRPr="00D44025" w:rsidR="00D44025">
              <w:rPr>
                <w:rFonts w:ascii="Calibri" w:hAnsi="Calibri" w:eastAsia="Times New Roman" w:cs="Calibri"/>
                <w:i/>
                <w:iCs/>
                <w:u w:val="single"/>
                <w:lang w:eastAsia="nb-NO"/>
              </w:rPr>
              <w:t>og vært medlem i minst tre måneder</w:t>
            </w:r>
            <w:r w:rsidR="00D44025">
              <w:rPr>
                <w:rFonts w:ascii="Calibri" w:hAnsi="Calibri" w:eastAsia="Times New Roman" w:cs="Calibri"/>
                <w:lang w:eastAsia="nb-NO"/>
              </w:rPr>
              <w:t xml:space="preserve"> </w:t>
            </w:r>
            <w:r w:rsidR="00E85A48">
              <w:rPr>
                <w:rFonts w:ascii="Calibri" w:hAnsi="Calibri" w:eastAsia="Times New Roman" w:cs="Calibri"/>
                <w:lang w:eastAsia="nb-NO"/>
              </w:rPr>
              <w:br/>
            </w:r>
            <w:r w:rsidR="00E85A48">
              <w:rPr>
                <w:rFonts w:ascii="Calibri" w:hAnsi="Calibri" w:eastAsia="Times New Roman" w:cs="Calibri"/>
                <w:lang w:eastAsia="nb-NO"/>
              </w:rPr>
              <w:br/>
            </w:r>
            <w:r w:rsidR="00E85A48">
              <w:rPr>
                <w:rFonts w:ascii="Calibri" w:hAnsi="Calibri" w:eastAsia="Times New Roman" w:cs="Calibri"/>
                <w:lang w:eastAsia="nb-NO"/>
              </w:rPr>
              <w:t>S</w:t>
            </w:r>
            <w:r w:rsidR="00D44025">
              <w:rPr>
                <w:rFonts w:ascii="Calibri" w:hAnsi="Calibri" w:eastAsia="Times New Roman" w:cs="Calibri"/>
                <w:lang w:eastAsia="nb-NO"/>
              </w:rPr>
              <w:t>amtidig</w:t>
            </w:r>
            <w:r w:rsidR="00E85A48">
              <w:rPr>
                <w:rFonts w:ascii="Calibri" w:hAnsi="Calibri" w:eastAsia="Times New Roman" w:cs="Calibri"/>
                <w:lang w:eastAsia="nb-NO"/>
              </w:rPr>
              <w:t xml:space="preserve"> foreslås å </w:t>
            </w:r>
            <w:r w:rsidRPr="00A13BE5" w:rsidR="00D44025">
              <w:rPr>
                <w:rFonts w:ascii="Calibri" w:hAnsi="Calibri" w:eastAsia="Times New Roman" w:cs="Calibri"/>
                <w:lang w:eastAsia="nb-NO"/>
              </w:rPr>
              <w:t>fjerne</w:t>
            </w:r>
            <w:r>
              <w:rPr>
                <w:rFonts w:ascii="Calibri" w:hAnsi="Calibri" w:eastAsia="Times New Roman" w:cs="Calibri"/>
                <w:u w:val="single"/>
                <w:lang w:eastAsia="nb-NO"/>
              </w:rPr>
              <w:t xml:space="preserve"> </w:t>
            </w:r>
            <w:r>
              <w:rPr>
                <w:rFonts w:ascii="Calibri" w:hAnsi="Calibri" w:eastAsia="Times New Roman" w:cs="Calibri"/>
                <w:lang w:eastAsia="nb-NO"/>
              </w:rPr>
              <w:t xml:space="preserve">siste del av setningen: </w:t>
            </w:r>
            <w:r w:rsidRPr="00E85A48" w:rsidR="00D44025">
              <w:rPr>
                <w:rFonts w:ascii="Calibri" w:hAnsi="Calibri" w:eastAsia="Times New Roman" w:cs="Calibri"/>
                <w:u w:val="single"/>
                <w:lang w:eastAsia="nb-NO"/>
              </w:rPr>
              <w:t xml:space="preserve"> «senest foregående år»).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8295B" w:rsidP="4330016A" w:rsidRDefault="00D44025" w14:paraId="1F0C8D93" w14:textId="3FE5F6C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Vedtektskomiteen vil sikre samsvar </w:t>
            </w:r>
            <w:r w:rsidR="00E85A48">
              <w:rPr>
                <w:rFonts w:ascii="Calibri" w:hAnsi="Calibri" w:eastAsia="Times New Roman" w:cs="Calibri"/>
                <w:lang w:eastAsia="nb-NO"/>
              </w:rPr>
              <w:t>i</w:t>
            </w:r>
            <w:r>
              <w:rPr>
                <w:rFonts w:ascii="Calibri" w:hAnsi="Calibri" w:eastAsia="Times New Roman" w:cs="Calibri"/>
                <w:lang w:eastAsia="nb-NO"/>
              </w:rPr>
              <w:t xml:space="preserve"> ordlyd </w:t>
            </w:r>
            <w:r w:rsidR="00E85A48">
              <w:rPr>
                <w:rFonts w:ascii="Calibri" w:hAnsi="Calibri" w:eastAsia="Times New Roman" w:cs="Calibri"/>
                <w:lang w:eastAsia="nb-NO"/>
              </w:rPr>
              <w:t>mellom</w:t>
            </w:r>
            <w:r>
              <w:rPr>
                <w:rFonts w:ascii="Calibri" w:hAnsi="Calibri" w:eastAsia="Times New Roman" w:cs="Calibri"/>
                <w:lang w:eastAsia="nb-NO"/>
              </w:rPr>
              <w:t xml:space="preserve"> paragrafene</w:t>
            </w:r>
            <w:r w:rsidR="001D0740">
              <w:rPr>
                <w:rFonts w:ascii="Calibri" w:hAnsi="Calibri" w:eastAsia="Times New Roman" w:cs="Calibri"/>
                <w:lang w:eastAsia="nb-NO"/>
              </w:rPr>
              <w:t>,</w:t>
            </w:r>
            <w:r>
              <w:rPr>
                <w:rFonts w:ascii="Calibri" w:hAnsi="Calibri" w:eastAsia="Times New Roman" w:cs="Calibri"/>
                <w:lang w:eastAsia="nb-NO"/>
              </w:rPr>
              <w:t xml:space="preserve"> og henviser her til</w:t>
            </w:r>
            <w:r w:rsidR="00A13BE5">
              <w:rPr>
                <w:rFonts w:ascii="Calibri" w:hAnsi="Calibri" w:eastAsia="Times New Roman" w:cs="Calibri"/>
                <w:lang w:eastAsia="nb-NO"/>
              </w:rPr>
              <w:t xml:space="preserve"> ordlyd i paragraf 5.4 som foreslås brukt gjennomgående i omtale av stemmerett.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8F9E939" w14:textId="13E65D68">
            <w:pPr>
              <w:pStyle w:val="Normal"/>
              <w:spacing w:line="240" w:lineRule="auto"/>
              <w:rPr>
                <w:rFonts w:ascii="Calibri" w:hAnsi="Calibri" w:eastAsia="Times New Roman" w:cs="Calibri"/>
                <w:lang w:eastAsia="nb-NO"/>
              </w:rPr>
            </w:pPr>
          </w:p>
        </w:tc>
      </w:tr>
      <w:tr w:rsidRPr="00FD0CA6" w:rsidR="00B8295B" w:rsidTr="491A0742" w14:paraId="526281A4"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hideMark/>
          </w:tcPr>
          <w:p w:rsidRPr="00FD0CA6" w:rsidR="00B8295B" w:rsidP="4330016A" w:rsidRDefault="001D0740" w14:paraId="3E97EDF0" w14:textId="2FA966AE">
            <w:pPr>
              <w:spacing w:after="0" w:line="240" w:lineRule="auto"/>
              <w:textAlignment w:val="baseline"/>
              <w:rPr>
                <w:rFonts w:ascii="Calibri" w:hAnsi="Calibri" w:eastAsia="Times New Roman" w:cs="Calibri"/>
                <w:lang w:eastAsia="nb-NO"/>
              </w:rPr>
            </w:pPr>
            <w:r w:rsidRPr="09F8FC49" w:rsidR="6AA527FB">
              <w:rPr>
                <w:rFonts w:ascii="Calibri" w:hAnsi="Calibri" w:eastAsia="Times New Roman" w:cs="Calibri"/>
                <w:lang w:eastAsia="nb-NO"/>
              </w:rPr>
              <w:t xml:space="preserve">8.4.3 </w:t>
            </w:r>
            <w:r w:rsidRPr="09F8FC49" w:rsidR="00719405">
              <w:rPr>
                <w:rFonts w:ascii="Calibri" w:hAnsi="Calibri" w:eastAsia="Times New Roman" w:cs="Calibri"/>
                <w:lang w:eastAsia="nb-NO"/>
              </w:rPr>
              <w:t>avsnitt 2, siste setning.</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Pr="00FD0CA6" w:rsidR="00B8295B" w:rsidP="4330016A" w:rsidRDefault="001D0740" w14:paraId="15AA318D" w14:textId="416524E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 - disposisjoner</w:t>
            </w:r>
          </w:p>
        </w:tc>
        <w:tc>
          <w:tcPr>
            <w:tcW w:w="2599" w:type="dxa"/>
            <w:tcBorders>
              <w:top w:val="single" w:color="auto" w:sz="6" w:space="0"/>
              <w:left w:val="single" w:color="auto" w:sz="6" w:space="0"/>
              <w:bottom w:val="single" w:color="auto" w:sz="6" w:space="0"/>
              <w:right w:val="single" w:color="auto" w:sz="6" w:space="0"/>
            </w:tcBorders>
            <w:tcMar/>
          </w:tcPr>
          <w:p w:rsidRPr="00FD0CA6" w:rsidR="00B8295B" w:rsidP="4330016A" w:rsidRDefault="001D0740" w14:paraId="1AD0E684" w14:textId="16CB4B2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Ved ønske om salg av eiendom bør fylkesstyret konsulteres før prosessen settes i gang.</w:t>
            </w:r>
          </w:p>
        </w:tc>
        <w:tc>
          <w:tcPr>
            <w:tcW w:w="2397" w:type="dxa"/>
            <w:tcBorders>
              <w:top w:val="single" w:color="auto" w:sz="6" w:space="0"/>
              <w:left w:val="single" w:color="auto" w:sz="6" w:space="0"/>
              <w:bottom w:val="single" w:color="auto" w:sz="6" w:space="0"/>
              <w:right w:val="single" w:color="auto" w:sz="6" w:space="0"/>
            </w:tcBorders>
            <w:tcMar/>
          </w:tcPr>
          <w:p w:rsidRPr="00FD0CA6" w:rsidR="00B8295B" w:rsidP="4330016A" w:rsidRDefault="00A13BE5" w14:paraId="55EB127B" w14:textId="57D0A79E">
            <w:pPr>
              <w:spacing w:after="0" w:line="240" w:lineRule="auto"/>
              <w:textAlignment w:val="baseline"/>
              <w:rPr>
                <w:rFonts w:ascii="Calibri" w:hAnsi="Calibri" w:eastAsia="Times New Roman" w:cs="Calibri"/>
                <w:lang w:eastAsia="nb-NO"/>
              </w:rPr>
            </w:pPr>
            <w:r w:rsidR="5233C46B">
              <w:rPr/>
              <w:t xml:space="preserve">Ved ønske om </w:t>
            </w:r>
            <w:r w:rsidRPr="09F8FC49" w:rsidR="5233C46B">
              <w:rPr>
                <w:i w:val="1"/>
                <w:iCs w:val="1"/>
                <w:u w:val="single"/>
              </w:rPr>
              <w:t>kjøp</w:t>
            </w:r>
            <w:r w:rsidR="5233C46B">
              <w:rPr/>
              <w:t xml:space="preserve"> og salg av eiendom</w:t>
            </w:r>
            <w:r w:rsidR="5233C46B">
              <w:rPr/>
              <w:t>...</w:t>
            </w:r>
            <w:r>
              <w:br/>
            </w:r>
            <w:r>
              <w:br/>
            </w:r>
            <w:r w:rsidRPr="09F8FC49" w:rsidR="2DB78B36">
              <w:rPr>
                <w:rFonts w:ascii="Calibri" w:hAnsi="Calibri" w:eastAsia="Times New Roman" w:cs="Calibri"/>
                <w:lang w:eastAsia="nb-NO"/>
              </w:rPr>
              <w:t>….</w:t>
            </w:r>
            <w:r w:rsidRPr="09F8FC49" w:rsidR="6AA527FB">
              <w:rPr>
                <w:rFonts w:ascii="Calibri" w:hAnsi="Calibri" w:eastAsia="Times New Roman" w:cs="Calibri"/>
                <w:lang w:eastAsia="nb-NO"/>
              </w:rPr>
              <w:t xml:space="preserve"> </w:t>
            </w:r>
            <w:r w:rsidRPr="09F8FC49" w:rsidR="6AA527FB">
              <w:rPr>
                <w:rFonts w:ascii="Calibri" w:hAnsi="Calibri" w:eastAsia="Times New Roman" w:cs="Calibri"/>
                <w:i w:val="1"/>
                <w:iCs w:val="1"/>
                <w:u w:val="single"/>
                <w:lang w:eastAsia="nb-NO"/>
              </w:rPr>
              <w:t>skal</w:t>
            </w:r>
            <w:r w:rsidRPr="09F8FC49" w:rsidR="6AA527FB">
              <w:rPr>
                <w:rFonts w:ascii="Calibri" w:hAnsi="Calibri" w:eastAsia="Times New Roman" w:cs="Calibri"/>
                <w:i w:val="1"/>
                <w:iCs w:val="1"/>
                <w:u w:val="single"/>
                <w:lang w:eastAsia="nb-NO"/>
              </w:rPr>
              <w:t xml:space="preserve"> </w:t>
            </w:r>
            <w:r w:rsidRPr="09F8FC49" w:rsidR="6AA527FB">
              <w:rPr>
                <w:rFonts w:ascii="Calibri" w:hAnsi="Calibri" w:eastAsia="Times New Roman" w:cs="Calibri"/>
                <w:lang w:eastAsia="nb-NO"/>
              </w:rPr>
              <w:t xml:space="preserve">fylkesstyret </w:t>
            </w:r>
            <w:r w:rsidRPr="09F8FC49" w:rsidR="6AA527FB">
              <w:rPr>
                <w:rFonts w:ascii="Calibri" w:hAnsi="Calibri" w:eastAsia="Times New Roman" w:cs="Calibri"/>
                <w:lang w:eastAsia="nb-NO"/>
              </w:rPr>
              <w:t>konsulteres…</w:t>
            </w:r>
          </w:p>
        </w:tc>
        <w:tc>
          <w:tcPr>
            <w:tcW w:w="3241" w:type="dxa"/>
            <w:tcBorders>
              <w:top w:val="single" w:color="auto" w:sz="6" w:space="0"/>
              <w:left w:val="single" w:color="auto" w:sz="6" w:space="0"/>
              <w:bottom w:val="single" w:color="auto" w:sz="6" w:space="0"/>
              <w:right w:val="single" w:color="auto" w:sz="6" w:space="0"/>
            </w:tcBorders>
            <w:shd w:val="clear" w:color="auto" w:fill="auto"/>
            <w:tcMar/>
            <w:hideMark/>
          </w:tcPr>
          <w:p w:rsidRPr="00FD0CA6" w:rsidR="00B8295B" w:rsidP="00A13BE5" w:rsidRDefault="001D0740" w14:paraId="6C52FF60" w14:textId="08A7F82D">
            <w:pPr>
              <w:pStyle w:val="pf0"/>
              <w:rPr>
                <w:rFonts w:ascii="Calibri" w:hAnsi="Calibri" w:cs="Calibri"/>
              </w:rPr>
            </w:pPr>
            <w:r w:rsidRPr="09F8FC49" w:rsidR="6AA527FB">
              <w:rPr>
                <w:rStyle w:val="cf01"/>
                <w:rFonts w:ascii="Calibri" w:hAnsi="Calibri" w:cs="Calibri" w:asciiTheme="minorAscii" w:hAnsiTheme="minorAscii" w:cstheme="minorAscii"/>
                <w:sz w:val="22"/>
                <w:szCs w:val="22"/>
              </w:rPr>
              <w:t>Vedtektskomiteen</w:t>
            </w:r>
            <w:r w:rsidRPr="09F8FC49" w:rsidR="6AA527FB">
              <w:rPr>
                <w:rStyle w:val="cf01"/>
                <w:rFonts w:ascii="Calibri" w:hAnsi="Calibri" w:cs="Calibri" w:asciiTheme="minorAscii" w:hAnsiTheme="minorAscii" w:cstheme="minorAscii"/>
                <w:sz w:val="22"/>
                <w:szCs w:val="22"/>
              </w:rPr>
              <w:t xml:space="preserve"> foreslår å tilføye KJØP som del av </w:t>
            </w:r>
            <w:r w:rsidRPr="09F8FC49" w:rsidR="545F0F7E">
              <w:rPr>
                <w:rStyle w:val="cf01"/>
                <w:rFonts w:ascii="Calibri" w:hAnsi="Calibri" w:cs="Calibri" w:asciiTheme="minorAscii" w:hAnsiTheme="minorAscii" w:cstheme="minorAscii"/>
                <w:sz w:val="22"/>
                <w:szCs w:val="22"/>
              </w:rPr>
              <w:t>de</w:t>
            </w:r>
            <w:r w:rsidRPr="09F8FC49" w:rsidR="545F0F7E">
              <w:rPr>
                <w:rStyle w:val="cf01"/>
                <w:rFonts w:ascii="Calibri" w:hAnsi="Calibri" w:cs="Calibri" w:asciiTheme="minorAscii" w:hAnsiTheme="minorAscii" w:cstheme="minorAscii"/>
              </w:rPr>
              <w:t xml:space="preserve"> </w:t>
            </w:r>
            <w:r w:rsidRPr="09F8FC49" w:rsidR="6AA527FB">
              <w:rPr>
                <w:rStyle w:val="cf01"/>
                <w:rFonts w:ascii="Calibri" w:hAnsi="Calibri" w:cs="Calibri" w:asciiTheme="minorAscii" w:hAnsiTheme="minorAscii" w:cstheme="minorAscii"/>
                <w:sz w:val="22"/>
                <w:szCs w:val="22"/>
              </w:rPr>
              <w:t xml:space="preserve">omtalte transaksjoner. </w:t>
            </w:r>
            <w:r>
              <w:br/>
            </w:r>
            <w:r>
              <w:br/>
            </w:r>
            <w:r w:rsidRPr="09F8FC49" w:rsidR="49D5572B">
              <w:rPr>
                <w:rStyle w:val="cf01"/>
                <w:rFonts w:ascii="Calibri" w:hAnsi="Calibri" w:cs="Calibri" w:asciiTheme="minorAscii" w:hAnsiTheme="minorAscii" w:cstheme="minorAscii"/>
                <w:sz w:val="22"/>
                <w:szCs w:val="22"/>
              </w:rPr>
              <w:t xml:space="preserve">Landsstyret vedtok i 2024 </w:t>
            </w:r>
            <w:r w:rsidRPr="09F8FC49" w:rsidR="6AA527FB">
              <w:rPr>
                <w:rStyle w:val="cf01"/>
                <w:rFonts w:ascii="Calibri" w:hAnsi="Calibri" w:cs="Calibri" w:asciiTheme="minorAscii" w:hAnsiTheme="minorAscii" w:cstheme="minorAscii"/>
                <w:sz w:val="22"/>
                <w:szCs w:val="22"/>
              </w:rPr>
              <w:t>Retningslinjer for nedleggelse av lokallag</w:t>
            </w:r>
            <w:r w:rsidRPr="09F8FC49" w:rsidR="49D5572B">
              <w:rPr>
                <w:rStyle w:val="cf01"/>
                <w:rFonts w:ascii="Calibri" w:hAnsi="Calibri" w:cs="Calibri" w:asciiTheme="minorAscii" w:hAnsiTheme="minorAscii" w:cstheme="minorAscii"/>
                <w:sz w:val="22"/>
                <w:szCs w:val="22"/>
              </w:rPr>
              <w:t>.</w:t>
            </w:r>
            <w:r w:rsidRPr="09F8FC49" w:rsidR="6AA527FB">
              <w:rPr>
                <w:rStyle w:val="cf01"/>
                <w:rFonts w:ascii="Calibri" w:hAnsi="Calibri" w:cs="Calibri" w:asciiTheme="minorAscii" w:hAnsiTheme="minorAscii" w:cstheme="minorAscii"/>
                <w:sz w:val="22"/>
                <w:szCs w:val="22"/>
              </w:rPr>
              <w:t xml:space="preserve"> </w:t>
            </w:r>
            <w:r w:rsidRPr="09F8FC49" w:rsidR="49D5572B">
              <w:rPr>
                <w:rStyle w:val="cf01"/>
                <w:rFonts w:ascii="Calibri" w:hAnsi="Calibri" w:cs="Calibri" w:asciiTheme="minorAscii" w:hAnsiTheme="minorAscii" w:cstheme="minorAscii"/>
                <w:sz w:val="22"/>
                <w:szCs w:val="22"/>
              </w:rPr>
              <w:t xml:space="preserve">Der er teksten at </w:t>
            </w:r>
            <w:r w:rsidRPr="09F8FC49" w:rsidR="6AA527FB">
              <w:rPr>
                <w:rStyle w:val="cf01"/>
                <w:rFonts w:ascii="Calibri" w:hAnsi="Calibri" w:cs="Calibri" w:asciiTheme="minorAscii" w:hAnsiTheme="minorAscii" w:cstheme="minorAscii"/>
                <w:sz w:val="22"/>
                <w:szCs w:val="22"/>
              </w:rPr>
              <w:t>fylkesstyret SKAL godkjenne lokallags prosedyrer for salg av eiendom.</w:t>
            </w:r>
            <w:r w:rsidRPr="09F8FC49" w:rsidR="2DB78B36">
              <w:rPr>
                <w:rStyle w:val="cf01"/>
                <w:rFonts w:ascii="Calibri" w:hAnsi="Calibri" w:cs="Calibri" w:asciiTheme="minorAscii" w:hAnsiTheme="minorAscii" w:cstheme="minorAscii"/>
                <w:sz w:val="22"/>
                <w:szCs w:val="22"/>
              </w:rPr>
              <w:t xml:space="preserve"> Dette m</w:t>
            </w:r>
            <w:r w:rsidRPr="09F8FC49" w:rsidR="545F0F7E">
              <w:rPr>
                <w:rStyle w:val="cf01"/>
                <w:rFonts w:ascii="Calibri" w:hAnsi="Calibri" w:cs="Calibri" w:asciiTheme="minorAscii" w:hAnsiTheme="minorAscii" w:cstheme="minorAscii"/>
                <w:sz w:val="22"/>
                <w:szCs w:val="22"/>
              </w:rPr>
              <w:t>å da også</w:t>
            </w:r>
            <w:r w:rsidRPr="09F8FC49" w:rsidR="2DB78B36">
              <w:rPr>
                <w:rStyle w:val="cf01"/>
                <w:rFonts w:ascii="Calibri" w:hAnsi="Calibri" w:cs="Calibri" w:asciiTheme="minorAscii" w:hAnsiTheme="minorAscii" w:cstheme="minorAscii"/>
                <w:sz w:val="22"/>
                <w:szCs w:val="22"/>
              </w:rPr>
              <w:t xml:space="preserve"> følges opp i ordlyd vedtektene.</w:t>
            </w:r>
            <w:r>
              <w:br/>
            </w:r>
            <w:r>
              <w:br/>
            </w:r>
            <w:r w:rsidRPr="09F8FC49" w:rsidR="6AA527FB">
              <w:rPr>
                <w:rFonts w:ascii="Calibri" w:hAnsi="Calibri" w:cs="Calibri" w:asciiTheme="minorAscii" w:hAnsiTheme="minorAscii" w:cstheme="minorAscii"/>
                <w:i w:val="1"/>
                <w:iCs w:val="1"/>
                <w:sz w:val="22"/>
                <w:szCs w:val="22"/>
              </w:rPr>
              <w:t xml:space="preserve">Se </w:t>
            </w:r>
            <w:r w:rsidRPr="09F8FC49" w:rsidR="545F0F7E">
              <w:rPr>
                <w:rFonts w:ascii="Calibri" w:hAnsi="Calibri" w:cs="Calibri" w:asciiTheme="minorAscii" w:hAnsiTheme="minorAscii" w:cstheme="minorAscii"/>
                <w:i w:val="1"/>
                <w:iCs w:val="1"/>
                <w:sz w:val="22"/>
                <w:szCs w:val="22"/>
              </w:rPr>
              <w:t xml:space="preserve">retningslinjene </w:t>
            </w:r>
            <w:r w:rsidRPr="09F8FC49" w:rsidR="6AA527FB">
              <w:rPr>
                <w:rFonts w:ascii="Calibri" w:hAnsi="Calibri" w:cs="Calibri" w:asciiTheme="minorAscii" w:hAnsiTheme="minorAscii" w:cstheme="minorAscii"/>
                <w:i w:val="1"/>
                <w:iCs w:val="1"/>
                <w:sz w:val="22"/>
                <w:szCs w:val="22"/>
              </w:rPr>
              <w:t>på medlemsnett</w:t>
            </w:r>
            <w:r w:rsidRPr="09F8FC49" w:rsidR="6AA527FB">
              <w:rPr>
                <w:rFonts w:ascii="Calibri" w:hAnsi="Calibri" w:cs="Calibri" w:asciiTheme="minorAscii" w:hAnsiTheme="minorAscii" w:cstheme="minorAscii"/>
                <w:sz w:val="22"/>
                <w:szCs w:val="22"/>
              </w:rPr>
              <w:t xml:space="preserve">: </w:t>
            </w:r>
            <w:hyperlink r:id="Rff6c00c612b94e2b">
              <w:r w:rsidRPr="09F8FC49" w:rsidR="6AA527FB">
                <w:rPr>
                  <w:rStyle w:val="cf11"/>
                  <w:color w:val="0000FF"/>
                  <w:u w:val="single"/>
                </w:rPr>
                <w:t>Retningslinjer</w:t>
              </w:r>
            </w:hyperlink>
            <w:r w:rsidRPr="09F8FC49" w:rsidR="6AA527FB">
              <w:rPr>
                <w:rFonts w:ascii="Arial" w:hAnsi="Arial" w:cs="Arial"/>
                <w:sz w:val="20"/>
                <w:szCs w:val="20"/>
              </w:rPr>
              <w:t xml:space="preserve">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7E22EAD" w14:textId="2B8C67DE">
            <w:pPr>
              <w:pStyle w:val="pf0"/>
              <w:rPr>
                <w:rStyle w:val="cf01"/>
                <w:rFonts w:ascii="Calibri" w:hAnsi="Calibri" w:cs="Calibri" w:asciiTheme="minorAscii" w:hAnsiTheme="minorAscii" w:cstheme="minorAscii"/>
                <w:sz w:val="22"/>
                <w:szCs w:val="22"/>
              </w:rPr>
            </w:pPr>
          </w:p>
        </w:tc>
      </w:tr>
      <w:tr w:rsidRPr="00FD0CA6" w:rsidR="001D0740" w:rsidTr="491A0742" w14:paraId="438F992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D0740" w:rsidP="4330016A" w:rsidRDefault="001D0740" w14:paraId="18575FC2" w14:textId="4DA325E2">
            <w:pPr>
              <w:spacing w:after="0" w:line="240" w:lineRule="auto"/>
              <w:textAlignment w:val="baseline"/>
              <w:rPr>
                <w:rFonts w:ascii="Calibri" w:hAnsi="Calibri" w:eastAsia="Times New Roman" w:cs="Calibri"/>
                <w:lang w:eastAsia="nb-NO"/>
              </w:rPr>
            </w:pPr>
            <w:r w:rsidRPr="09F8FC49" w:rsidR="6AA527FB">
              <w:rPr>
                <w:rFonts w:ascii="Calibri" w:hAnsi="Calibri" w:eastAsia="Times New Roman" w:cs="Calibri"/>
                <w:lang w:eastAsia="nb-NO"/>
              </w:rPr>
              <w:t xml:space="preserve">8.4.3 </w:t>
            </w:r>
            <w:r w:rsidRPr="09F8FC49" w:rsidR="65F1A034">
              <w:rPr>
                <w:rFonts w:ascii="Calibri" w:hAnsi="Calibri" w:eastAsia="Times New Roman" w:cs="Calibri"/>
                <w:lang w:eastAsia="nb-NO"/>
              </w:rPr>
              <w:t xml:space="preserve">– </w:t>
            </w:r>
            <w:r w:rsidRPr="09F8FC49" w:rsidR="3B98DA41">
              <w:rPr>
                <w:rFonts w:ascii="Calibri" w:hAnsi="Calibri" w:eastAsia="Times New Roman" w:cs="Calibri"/>
                <w:lang w:eastAsia="nb-NO"/>
              </w:rPr>
              <w:t>rett</w:t>
            </w:r>
            <w:r w:rsidRPr="09F8FC49" w:rsidR="65F1A034">
              <w:rPr>
                <w:rFonts w:ascii="Calibri" w:hAnsi="Calibri" w:eastAsia="Times New Roman" w:cs="Calibri"/>
                <w:lang w:eastAsia="nb-NO"/>
              </w:rPr>
              <w:t xml:space="preserve"> </w:t>
            </w:r>
            <w:r w:rsidRPr="09F8FC49" w:rsidR="6AA527FB">
              <w:rPr>
                <w:rFonts w:ascii="Calibri" w:hAnsi="Calibri" w:eastAsia="Times New Roman" w:cs="Calibri"/>
                <w:lang w:eastAsia="nb-NO"/>
              </w:rPr>
              <w:t>før bokstavpunkter om årsmøtesakene</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D0740" w:rsidP="4330016A" w:rsidRDefault="001D0740" w14:paraId="6B015876" w14:textId="48BB1393">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Lokallagets årsmøte </w:t>
            </w:r>
            <w:r w:rsidR="00840693">
              <w:rPr>
                <w:rFonts w:ascii="Calibri" w:hAnsi="Calibri" w:eastAsia="Times New Roman" w:cs="Calibri"/>
                <w:lang w:eastAsia="nb-NO"/>
              </w:rPr>
              <w:t>–</w:t>
            </w:r>
            <w:r>
              <w:rPr>
                <w:rFonts w:ascii="Calibri" w:hAnsi="Calibri" w:eastAsia="Times New Roman" w:cs="Calibri"/>
                <w:lang w:eastAsia="nb-NO"/>
              </w:rPr>
              <w:t xml:space="preserve"> </w:t>
            </w:r>
            <w:r w:rsidR="00840693">
              <w:rPr>
                <w:rFonts w:ascii="Calibri" w:hAnsi="Calibri" w:eastAsia="Times New Roman" w:cs="Calibri"/>
                <w:lang w:eastAsia="nb-NO"/>
              </w:rPr>
              <w:t>økonomisk fullmakt til styret</w:t>
            </w:r>
          </w:p>
        </w:tc>
        <w:tc>
          <w:tcPr>
            <w:tcW w:w="2599" w:type="dxa"/>
            <w:tcBorders>
              <w:top w:val="single" w:color="auto" w:sz="6" w:space="0"/>
              <w:left w:val="single" w:color="auto" w:sz="6" w:space="0"/>
              <w:bottom w:val="single" w:color="auto" w:sz="6" w:space="0"/>
              <w:right w:val="single" w:color="auto" w:sz="6" w:space="0"/>
            </w:tcBorders>
            <w:tcMar/>
          </w:tcPr>
          <w:p w:rsidR="001D0740" w:rsidP="4330016A" w:rsidRDefault="001D0740" w14:paraId="2DAB8F8B" w14:textId="77777777">
            <w:pPr>
              <w:spacing w:after="0" w:line="240" w:lineRule="auto"/>
              <w:textAlignment w:val="baseline"/>
              <w:rPr>
                <w:rFonts w:ascii="Calibri" w:hAnsi="Calibri" w:eastAsia="Times New Roman" w:cs="Calibri"/>
                <w:lang w:eastAsia="nb-NO"/>
              </w:rPr>
            </w:pPr>
          </w:p>
        </w:tc>
        <w:tc>
          <w:tcPr>
            <w:tcW w:w="2397" w:type="dxa"/>
            <w:tcBorders>
              <w:top w:val="single" w:color="auto" w:sz="6" w:space="0"/>
              <w:left w:val="single" w:color="auto" w:sz="6" w:space="0"/>
              <w:bottom w:val="single" w:color="auto" w:sz="6" w:space="0"/>
              <w:right w:val="single" w:color="auto" w:sz="6" w:space="0"/>
            </w:tcBorders>
            <w:tcMar/>
          </w:tcPr>
          <w:p w:rsidRPr="00D848BB" w:rsidR="001D0740" w:rsidP="4330016A" w:rsidRDefault="001D0740" w14:paraId="29AE97E5" w14:textId="5030D522">
            <w:pPr>
              <w:spacing w:after="0" w:line="240" w:lineRule="auto"/>
              <w:textAlignment w:val="baseline"/>
              <w:rPr>
                <w:rFonts w:ascii="Calibri" w:hAnsi="Calibri" w:eastAsia="Times New Roman" w:cs="Calibri"/>
                <w:i/>
                <w:iCs/>
                <w:u w:val="single"/>
                <w:lang w:eastAsia="nb-NO"/>
              </w:rPr>
            </w:pPr>
            <w:r w:rsidRPr="00D848BB">
              <w:rPr>
                <w:rFonts w:ascii="Calibri" w:hAnsi="Calibri" w:eastAsia="Times New Roman" w:cs="Calibri"/>
                <w:i/>
                <w:iCs/>
                <w:u w:val="single"/>
                <w:lang w:eastAsia="nb-NO"/>
              </w:rPr>
              <w:t>Årsmøtet kan også bemyndige styret en ramme for nødvendig justering av vedtatt budsjett, dersom særlige forhold skulle tilsi behov for dette underveis i budsjettåret</w:t>
            </w:r>
            <w:r w:rsidR="00A13BE5">
              <w:rPr>
                <w:rFonts w:ascii="Calibri" w:hAnsi="Calibri" w:eastAsia="Times New Roman" w:cs="Calibri"/>
                <w:i/>
                <w:iCs/>
                <w:u w:val="single"/>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1D0740" w:rsidR="001D0740" w:rsidP="09F8FC49" w:rsidRDefault="00840693" w14:paraId="2A060236" w14:textId="2331BDA8">
            <w:pPr>
              <w:pStyle w:val="pf0"/>
              <w:rPr>
                <w:rStyle w:val="cf01"/>
                <w:rFonts w:ascii="Calibri" w:hAnsi="Calibri" w:cs="Calibri" w:asciiTheme="minorAscii" w:hAnsiTheme="minorAscii" w:cstheme="minorAscii"/>
                <w:sz w:val="22"/>
                <w:szCs w:val="22"/>
              </w:rPr>
            </w:pPr>
            <w:r w:rsidRPr="09F8FC49" w:rsidR="2DB78B36">
              <w:rPr>
                <w:rFonts w:ascii="Calibri" w:hAnsi="Calibri" w:cs="Calibri" w:asciiTheme="minorAscii" w:hAnsiTheme="minorAscii" w:cstheme="minorAscii"/>
                <w:sz w:val="22"/>
                <w:szCs w:val="22"/>
              </w:rPr>
              <w:t>Vedtektskomiteen</w:t>
            </w:r>
            <w:r w:rsidRPr="09F8FC49" w:rsidR="2DB78B36">
              <w:rPr>
                <w:rFonts w:ascii="Calibri" w:hAnsi="Calibri" w:cs="Calibri" w:asciiTheme="minorAscii" w:hAnsiTheme="minorAscii" w:cstheme="minorAscii"/>
                <w:sz w:val="22"/>
                <w:szCs w:val="22"/>
              </w:rPr>
              <w:t xml:space="preserve"> foreslår </w:t>
            </w:r>
            <w:r w:rsidRPr="09F8FC49" w:rsidR="715AA182">
              <w:rPr>
                <w:rFonts w:ascii="Calibri" w:hAnsi="Calibri" w:cs="Calibri" w:asciiTheme="minorAscii" w:hAnsiTheme="minorAscii" w:cstheme="minorAscii"/>
                <w:sz w:val="22"/>
                <w:szCs w:val="22"/>
              </w:rPr>
              <w:t xml:space="preserve">her </w:t>
            </w:r>
            <w:r w:rsidRPr="09F8FC49" w:rsidR="2DB78B36">
              <w:rPr>
                <w:rFonts w:ascii="Calibri" w:hAnsi="Calibri" w:cs="Calibri" w:asciiTheme="minorAscii" w:hAnsiTheme="minorAscii" w:cstheme="minorAscii"/>
                <w:sz w:val="22"/>
                <w:szCs w:val="22"/>
              </w:rPr>
              <w:t>en tilføyelse</w:t>
            </w:r>
            <w:r w:rsidRPr="09F8FC49" w:rsidR="545F0F7E">
              <w:rPr>
                <w:rFonts w:ascii="Calibri" w:hAnsi="Calibri" w:cs="Calibri" w:asciiTheme="minorAscii" w:hAnsiTheme="minorAscii" w:cstheme="minorAscii"/>
                <w:sz w:val="22"/>
                <w:szCs w:val="22"/>
              </w:rPr>
              <w:t xml:space="preserve"> </w:t>
            </w:r>
            <w:r w:rsidRPr="09F8FC49" w:rsidR="545F0F7E">
              <w:rPr>
                <w:rFonts w:ascii="Calibri" w:hAnsi="Calibri" w:cs="Calibri" w:asciiTheme="minorAscii" w:hAnsiTheme="minorAscii" w:cstheme="minorAscii"/>
                <w:sz w:val="22"/>
                <w:szCs w:val="22"/>
              </w:rPr>
              <w:t>om</w:t>
            </w:r>
            <w:r w:rsidRPr="09F8FC49" w:rsidR="2DB78B36">
              <w:rPr>
                <w:rFonts w:ascii="Calibri" w:hAnsi="Calibri" w:cs="Calibri" w:asciiTheme="minorAscii" w:hAnsiTheme="minorAscii" w:cstheme="minorAscii"/>
                <w:sz w:val="22"/>
                <w:szCs w:val="22"/>
              </w:rPr>
              <w:t xml:space="preserve"> at årsmøtet kan gi styret en definert ramme for </w:t>
            </w:r>
            <w:r w:rsidRPr="09F8FC49" w:rsidR="2DB78B36">
              <w:rPr>
                <w:rFonts w:ascii="Calibri" w:hAnsi="Calibri" w:cs="Calibri" w:asciiTheme="minorAscii" w:hAnsiTheme="minorAscii" w:cstheme="minorAscii"/>
                <w:sz w:val="22"/>
                <w:szCs w:val="22"/>
              </w:rPr>
              <w:t>evt</w:t>
            </w:r>
            <w:r w:rsidRPr="09F8FC49" w:rsidR="2DB78B36">
              <w:rPr>
                <w:rFonts w:ascii="Calibri" w:hAnsi="Calibri" w:cs="Calibri" w:asciiTheme="minorAscii" w:hAnsiTheme="minorAscii" w:cstheme="minorAscii"/>
                <w:sz w:val="22"/>
                <w:szCs w:val="22"/>
              </w:rPr>
              <w:t xml:space="preserve"> nødvendig oppjustering av budsjettet underveis i budsjettåret.</w:t>
            </w:r>
            <w:r w:rsidRPr="09F8FC49" w:rsidR="4B21DE6E">
              <w:rPr>
                <w:rFonts w:ascii="Calibri" w:hAnsi="Calibri" w:cs="Calibri" w:asciiTheme="minorAscii" w:hAnsiTheme="minorAscii" w:cstheme="minorAscii"/>
                <w:sz w:val="22"/>
                <w:szCs w:val="22"/>
              </w:rPr>
              <w:t xml:space="preserve"> </w:t>
            </w:r>
            <w:r>
              <w:br/>
            </w:r>
            <w:r w:rsidRPr="09F8FC49" w:rsidR="4B21DE6E">
              <w:rPr>
                <w:rFonts w:ascii="Calibri" w:hAnsi="Calibri" w:cs="Calibri" w:asciiTheme="minorAscii" w:hAnsiTheme="minorAscii" w:cstheme="minorAscii"/>
                <w:sz w:val="22"/>
                <w:szCs w:val="22"/>
              </w:rPr>
              <w:t>Det sikrer at årsmøtet fortsatt har kontroll med større beløp, men gir styret noe ramme for uforutsettheter.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C1978C9" w14:textId="6AD9284A">
            <w:pPr>
              <w:pStyle w:val="pf0"/>
              <w:rPr>
                <w:rFonts w:ascii="Calibri" w:hAnsi="Calibri" w:cs="Calibri" w:asciiTheme="minorAscii" w:hAnsiTheme="minorAscii" w:cstheme="minorAscii"/>
                <w:sz w:val="22"/>
                <w:szCs w:val="22"/>
              </w:rPr>
            </w:pPr>
          </w:p>
        </w:tc>
      </w:tr>
      <w:tr w:rsidRPr="00FD0CA6" w:rsidR="00810A5E" w:rsidTr="491A0742" w14:paraId="42D950AF"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810A5E" w:rsidP="4330016A" w:rsidRDefault="00810A5E" w14:paraId="1A998B1C" w14:textId="19957CD6">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8.4.3 f</w:t>
            </w:r>
            <w:r w:rsidR="00545ECE">
              <w:rPr>
                <w:rFonts w:ascii="Calibri" w:hAnsi="Calibri" w:eastAsia="Times New Roman" w:cs="Calibri"/>
                <w:lang w:eastAsia="nb-NO"/>
              </w:rPr>
              <w:t xml:space="preserve"> – strekpunkt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810A5E" w:rsidP="4330016A" w:rsidRDefault="00810A5E" w14:paraId="0F7A69D2" w14:textId="14F08776">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 - valg</w:t>
            </w:r>
          </w:p>
        </w:tc>
        <w:tc>
          <w:tcPr>
            <w:tcW w:w="2599" w:type="dxa"/>
            <w:tcBorders>
              <w:top w:val="single" w:color="auto" w:sz="6" w:space="0"/>
              <w:left w:val="single" w:color="auto" w:sz="6" w:space="0"/>
              <w:bottom w:val="single" w:color="auto" w:sz="6" w:space="0"/>
              <w:right w:val="single" w:color="auto" w:sz="6" w:space="0"/>
            </w:tcBorders>
            <w:tcMar/>
          </w:tcPr>
          <w:p w:rsidR="00810A5E" w:rsidP="4330016A" w:rsidRDefault="00810A5E" w14:paraId="663A5D0D" w14:textId="6BF9D8E1">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Leder, nestleder og tre til fem styremedlemmer (inkludert kasserer)</w:t>
            </w:r>
          </w:p>
        </w:tc>
        <w:tc>
          <w:tcPr>
            <w:tcW w:w="2397" w:type="dxa"/>
            <w:tcBorders>
              <w:top w:val="single" w:color="auto" w:sz="6" w:space="0"/>
              <w:left w:val="single" w:color="auto" w:sz="6" w:space="0"/>
              <w:bottom w:val="single" w:color="auto" w:sz="6" w:space="0"/>
              <w:right w:val="single" w:color="auto" w:sz="6" w:space="0"/>
            </w:tcBorders>
            <w:tcMar/>
          </w:tcPr>
          <w:p w:rsidRPr="001D0740" w:rsidR="00810A5E" w:rsidP="4330016A" w:rsidRDefault="00810A5E" w14:paraId="6810ABAA" w14:textId="2EE17978">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Leder, nestleder, </w:t>
            </w:r>
            <w:r w:rsidRPr="00D848BB">
              <w:rPr>
                <w:rFonts w:ascii="Calibri" w:hAnsi="Calibri" w:eastAsia="Times New Roman" w:cs="Calibri"/>
                <w:i/>
                <w:iCs/>
                <w:u w:val="single"/>
                <w:lang w:eastAsia="nb-NO"/>
              </w:rPr>
              <w:t>økonomiansvarlig og to til fire</w:t>
            </w:r>
            <w:r>
              <w:rPr>
                <w:rFonts w:ascii="Calibri" w:hAnsi="Calibri" w:eastAsia="Times New Roman" w:cs="Calibri"/>
                <w:lang w:eastAsia="nb-NO"/>
              </w:rPr>
              <w:t xml:space="preserve"> styremedlemmer.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840693" w:rsidR="00810A5E" w:rsidP="001D0740" w:rsidRDefault="00810A5E" w14:paraId="629680D5" w14:textId="6F9F6D5D">
            <w:pPr>
              <w:pStyle w:val="pf0"/>
              <w:rPr>
                <w:rFonts w:asciiTheme="minorHAnsi" w:hAnsiTheme="minorHAnsi" w:cstheme="minorHAnsi"/>
                <w:sz w:val="22"/>
                <w:szCs w:val="22"/>
              </w:rPr>
            </w:pPr>
            <w:r>
              <w:rPr>
                <w:rFonts w:asciiTheme="minorHAnsi" w:hAnsiTheme="minorHAnsi" w:cstheme="minorHAnsi"/>
                <w:sz w:val="22"/>
                <w:szCs w:val="22"/>
              </w:rPr>
              <w:t xml:space="preserve">Vedtektskomiteens forslag om å benytte </w:t>
            </w:r>
            <w:r w:rsidR="00CD0739">
              <w:rPr>
                <w:rFonts w:asciiTheme="minorHAnsi" w:hAnsiTheme="minorHAnsi" w:cstheme="minorHAnsi"/>
                <w:sz w:val="22"/>
                <w:szCs w:val="22"/>
              </w:rPr>
              <w:t xml:space="preserve">ordet </w:t>
            </w:r>
            <w:r w:rsidRPr="00810A5E">
              <w:rPr>
                <w:rFonts w:asciiTheme="minorHAnsi" w:hAnsiTheme="minorHAnsi" w:cstheme="minorHAnsi"/>
                <w:i/>
                <w:iCs/>
                <w:sz w:val="22"/>
                <w:szCs w:val="22"/>
              </w:rPr>
              <w:t xml:space="preserve">økonomiansvarlig </w:t>
            </w:r>
            <w:r>
              <w:rPr>
                <w:rFonts w:asciiTheme="minorHAnsi" w:hAnsiTheme="minorHAnsi" w:cstheme="minorHAnsi"/>
                <w:sz w:val="22"/>
                <w:szCs w:val="22"/>
              </w:rPr>
              <w:t xml:space="preserve">heller enn </w:t>
            </w:r>
            <w:r w:rsidRPr="00810A5E">
              <w:rPr>
                <w:rFonts w:asciiTheme="minorHAnsi" w:hAnsiTheme="minorHAnsi" w:cstheme="minorHAnsi"/>
                <w:i/>
                <w:iCs/>
                <w:sz w:val="22"/>
                <w:szCs w:val="22"/>
              </w:rPr>
              <w:t xml:space="preserve">kasserer </w:t>
            </w:r>
            <w:r>
              <w:rPr>
                <w:rFonts w:asciiTheme="minorHAnsi" w:hAnsiTheme="minorHAnsi" w:cstheme="minorHAnsi"/>
                <w:sz w:val="22"/>
                <w:szCs w:val="22"/>
              </w:rPr>
              <w:t xml:space="preserve">videreføres i forslag ny ordlyd her. </w:t>
            </w:r>
            <w:r w:rsidR="00CD0739">
              <w:rPr>
                <w:rFonts w:asciiTheme="minorHAnsi" w:hAnsiTheme="minorHAnsi" w:cstheme="minorHAnsi"/>
                <w:sz w:val="22"/>
                <w:szCs w:val="22"/>
              </w:rPr>
              <w:br/>
            </w:r>
            <w:r w:rsidR="00CD0739">
              <w:rPr>
                <w:rFonts w:asciiTheme="minorHAnsi" w:hAnsiTheme="minorHAnsi" w:cstheme="minorHAnsi"/>
                <w:sz w:val="22"/>
                <w:szCs w:val="22"/>
              </w:rPr>
              <w:br/>
            </w:r>
            <w:r>
              <w:rPr>
                <w:rFonts w:asciiTheme="minorHAnsi" w:hAnsiTheme="minorHAnsi" w:cstheme="minorHAnsi"/>
                <w:sz w:val="22"/>
                <w:szCs w:val="22"/>
              </w:rPr>
              <w:t>Dette vervet oppfatte</w:t>
            </w:r>
            <w:r w:rsidR="00CD0739">
              <w:rPr>
                <w:rFonts w:asciiTheme="minorHAnsi" w:hAnsiTheme="minorHAnsi" w:cstheme="minorHAnsi"/>
                <w:sz w:val="22"/>
                <w:szCs w:val="22"/>
              </w:rPr>
              <w:t>r komiteen</w:t>
            </w:r>
            <w:r>
              <w:rPr>
                <w:rFonts w:asciiTheme="minorHAnsi" w:hAnsiTheme="minorHAnsi" w:cstheme="minorHAnsi"/>
                <w:sz w:val="22"/>
                <w:szCs w:val="22"/>
              </w:rPr>
              <w:t xml:space="preserve"> så viktig at det bør omtales</w:t>
            </w:r>
            <w:r w:rsidR="00CD0739">
              <w:rPr>
                <w:rFonts w:asciiTheme="minorHAnsi" w:hAnsiTheme="minorHAnsi" w:cstheme="minorHAnsi"/>
                <w:sz w:val="22"/>
                <w:szCs w:val="22"/>
              </w:rPr>
              <w:t xml:space="preserve"> separat,</w:t>
            </w:r>
            <w:r>
              <w:rPr>
                <w:rFonts w:asciiTheme="minorHAnsi" w:hAnsiTheme="minorHAnsi" w:cstheme="minorHAnsi"/>
                <w:sz w:val="22"/>
                <w:szCs w:val="22"/>
              </w:rPr>
              <w:t xml:space="preserve"> før øvrige styremedlemmer</w:t>
            </w:r>
            <w:r w:rsidR="00545ECE">
              <w:rPr>
                <w:rFonts w:asciiTheme="minorHAnsi" w:hAnsiTheme="minorHAnsi" w:cstheme="minorHAnsi"/>
                <w:sz w:val="22"/>
                <w:szCs w:val="22"/>
              </w:rPr>
              <w:t>, derav forslag ny ordlyd/</w:t>
            </w:r>
            <w:r w:rsidR="00CD0739">
              <w:rPr>
                <w:rFonts w:asciiTheme="minorHAnsi" w:hAnsiTheme="minorHAnsi" w:cstheme="minorHAnsi"/>
                <w:sz w:val="22"/>
                <w:szCs w:val="22"/>
              </w:rPr>
              <w:t xml:space="preserve">og reduksjon i </w:t>
            </w:r>
            <w:r w:rsidR="00545ECE">
              <w:rPr>
                <w:rFonts w:asciiTheme="minorHAnsi" w:hAnsiTheme="minorHAnsi" w:cstheme="minorHAnsi"/>
                <w:sz w:val="22"/>
                <w:szCs w:val="22"/>
              </w:rPr>
              <w:t>antall øvrige styremedlemmer som skal velges.</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E538D72" w14:textId="7A515053">
            <w:pPr>
              <w:pStyle w:val="pf0"/>
              <w:rPr>
                <w:rFonts w:ascii="Calibri" w:hAnsi="Calibri" w:cs="Calibri" w:asciiTheme="minorAscii" w:hAnsiTheme="minorAscii" w:cstheme="minorAscii"/>
                <w:sz w:val="22"/>
                <w:szCs w:val="22"/>
              </w:rPr>
            </w:pPr>
          </w:p>
        </w:tc>
      </w:tr>
      <w:tr w:rsidRPr="00FD0CA6" w:rsidR="00810A5E" w:rsidTr="491A0742" w14:paraId="7B23C685"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810A5E" w:rsidP="4330016A" w:rsidRDefault="00810A5E" w14:paraId="2F730BED" w14:textId="6C4FB69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8.4.3 f</w:t>
            </w:r>
            <w:r w:rsidR="00545ECE">
              <w:rPr>
                <w:rFonts w:ascii="Calibri" w:hAnsi="Calibri" w:eastAsia="Times New Roman" w:cs="Calibri"/>
                <w:lang w:eastAsia="nb-NO"/>
              </w:rPr>
              <w:t xml:space="preserve"> – strekpunkt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810A5E" w:rsidP="4330016A" w:rsidRDefault="00810A5E" w14:paraId="6B9D4F26" w14:textId="4D294EEC">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 - valg</w:t>
            </w:r>
          </w:p>
        </w:tc>
        <w:tc>
          <w:tcPr>
            <w:tcW w:w="2599" w:type="dxa"/>
            <w:tcBorders>
              <w:top w:val="single" w:color="auto" w:sz="6" w:space="0"/>
              <w:left w:val="single" w:color="auto" w:sz="6" w:space="0"/>
              <w:bottom w:val="single" w:color="auto" w:sz="6" w:space="0"/>
              <w:right w:val="single" w:color="auto" w:sz="6" w:space="0"/>
            </w:tcBorders>
            <w:tcMar/>
          </w:tcPr>
          <w:p w:rsidR="00810A5E" w:rsidP="4330016A" w:rsidRDefault="00810A5E" w14:paraId="0CF24CA9" w14:textId="40467A70">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Leder og nestleder velges av årsmøtet, for</w:t>
            </w:r>
            <w:r w:rsidR="00A36BA7">
              <w:rPr>
                <w:rFonts w:ascii="Calibri" w:hAnsi="Calibri" w:eastAsia="Times New Roman" w:cs="Calibri"/>
                <w:lang w:eastAsia="nb-NO"/>
              </w:rPr>
              <w:t xml:space="preserve"> </w:t>
            </w:r>
            <w:r>
              <w:rPr>
                <w:rFonts w:ascii="Calibri" w:hAnsi="Calibri" w:eastAsia="Times New Roman" w:cs="Calibri"/>
                <w:lang w:eastAsia="nb-NO"/>
              </w:rPr>
              <w:t>øvrig konstituerer styret seg etter årsmøtet.</w:t>
            </w:r>
          </w:p>
        </w:tc>
        <w:tc>
          <w:tcPr>
            <w:tcW w:w="2397" w:type="dxa"/>
            <w:tcBorders>
              <w:top w:val="single" w:color="auto" w:sz="6" w:space="0"/>
              <w:left w:val="single" w:color="auto" w:sz="6" w:space="0"/>
              <w:bottom w:val="single" w:color="auto" w:sz="6" w:space="0"/>
              <w:right w:val="single" w:color="auto" w:sz="6" w:space="0"/>
            </w:tcBorders>
            <w:tcMar/>
          </w:tcPr>
          <w:p w:rsidR="00810A5E" w:rsidP="4330016A" w:rsidRDefault="00545ECE" w14:paraId="46739994" w14:textId="762114C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Denne setningen foreslås fjernet.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545ECE" w:rsidR="00545ECE" w:rsidP="00545ECE" w:rsidRDefault="00545ECE" w14:paraId="49E12284" w14:textId="6EA687B6">
            <w:pPr>
              <w:pStyle w:val="pf0"/>
              <w:rPr>
                <w:rFonts w:asciiTheme="minorHAnsi" w:hAnsiTheme="minorHAnsi" w:cstheme="minorHAnsi"/>
                <w:sz w:val="22"/>
                <w:szCs w:val="22"/>
              </w:rPr>
            </w:pPr>
            <w:r w:rsidRPr="00545ECE">
              <w:rPr>
                <w:rFonts w:asciiTheme="minorHAnsi" w:hAnsiTheme="minorHAnsi" w:cstheme="minorHAnsi"/>
                <w:sz w:val="22"/>
                <w:szCs w:val="22"/>
              </w:rPr>
              <w:t>Komiteen mener at det f</w:t>
            </w:r>
            <w:r>
              <w:rPr>
                <w:rFonts w:asciiTheme="minorHAnsi" w:hAnsiTheme="minorHAnsi" w:cstheme="minorHAnsi"/>
                <w:sz w:val="22"/>
                <w:szCs w:val="22"/>
              </w:rPr>
              <w:t>oregående</w:t>
            </w:r>
            <w:r w:rsidRPr="00545ECE">
              <w:rPr>
                <w:rFonts w:asciiTheme="minorHAnsi" w:hAnsiTheme="minorHAnsi" w:cstheme="minorHAnsi"/>
                <w:sz w:val="22"/>
                <w:szCs w:val="22"/>
              </w:rPr>
              <w:t xml:space="preserve"> strekpunktet i tilstrekkelig</w:t>
            </w:r>
            <w:r w:rsidR="00CD0739">
              <w:rPr>
                <w:rFonts w:asciiTheme="minorHAnsi" w:hAnsiTheme="minorHAnsi" w:cstheme="minorHAnsi"/>
                <w:sz w:val="22"/>
                <w:szCs w:val="22"/>
              </w:rPr>
              <w:t xml:space="preserve"> grad</w:t>
            </w:r>
            <w:r w:rsidRPr="00545ECE">
              <w:rPr>
                <w:rFonts w:asciiTheme="minorHAnsi" w:hAnsiTheme="minorHAnsi" w:cstheme="minorHAnsi"/>
                <w:sz w:val="22"/>
                <w:szCs w:val="22"/>
              </w:rPr>
              <w:t xml:space="preserve"> g</w:t>
            </w:r>
            <w:r>
              <w:rPr>
                <w:rFonts w:asciiTheme="minorHAnsi" w:hAnsiTheme="minorHAnsi" w:cstheme="minorHAnsi"/>
                <w:sz w:val="22"/>
                <w:szCs w:val="22"/>
              </w:rPr>
              <w:t>ir ramme for</w:t>
            </w:r>
            <w:r w:rsidRPr="00545ECE">
              <w:rPr>
                <w:rFonts w:asciiTheme="minorHAnsi" w:hAnsiTheme="minorHAnsi" w:cstheme="minorHAnsi"/>
                <w:sz w:val="22"/>
                <w:szCs w:val="22"/>
              </w:rPr>
              <w:t xml:space="preserve"> en ryddig </w:t>
            </w:r>
            <w:r>
              <w:rPr>
                <w:rFonts w:asciiTheme="minorHAnsi" w:hAnsiTheme="minorHAnsi" w:cstheme="minorHAnsi"/>
                <w:sz w:val="22"/>
                <w:szCs w:val="22"/>
              </w:rPr>
              <w:t>gjennomføring av valgene</w:t>
            </w:r>
            <w:r w:rsidRPr="00545ECE">
              <w:rPr>
                <w:rFonts w:asciiTheme="minorHAnsi" w:hAnsiTheme="minorHAnsi" w:cstheme="minorHAnsi"/>
                <w:sz w:val="22"/>
                <w:szCs w:val="22"/>
              </w:rPr>
              <w:t>.</w:t>
            </w:r>
          </w:p>
          <w:p w:rsidRPr="00545ECE" w:rsidR="00810A5E" w:rsidP="001D0740" w:rsidRDefault="00810A5E" w14:paraId="5BD7A6B8" w14:textId="7D49E945">
            <w:pPr>
              <w:pStyle w:val="pf0"/>
              <w:rPr>
                <w:rFonts w:asciiTheme="minorHAnsi" w:hAnsiTheme="minorHAnsi" w:cstheme="minorHAnsi"/>
                <w:sz w:val="22"/>
                <w:szCs w:val="22"/>
              </w:rPr>
            </w:pP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7FB7317" w14:textId="4B0B4B74">
            <w:pPr>
              <w:pStyle w:val="pf0"/>
              <w:rPr>
                <w:rFonts w:ascii="Calibri" w:hAnsi="Calibri" w:cs="Calibri" w:asciiTheme="minorAscii" w:hAnsiTheme="minorAscii" w:cstheme="minorAscii"/>
                <w:sz w:val="22"/>
                <w:szCs w:val="22"/>
              </w:rPr>
            </w:pPr>
          </w:p>
        </w:tc>
      </w:tr>
      <w:tr w:rsidRPr="00FD0CA6" w:rsidR="00545ECE" w:rsidTr="491A0742" w14:paraId="2B5AA64A"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545ECE" w:rsidP="4330016A" w:rsidRDefault="00545ECE" w14:paraId="5D2C65E8" w14:textId="3A616327">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8.4.3 f – strekpunkt 7</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545ECE" w:rsidP="4330016A" w:rsidRDefault="00545ECE" w14:paraId="0B4E6620" w14:textId="01E15182">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årsmøte - valg</w:t>
            </w:r>
          </w:p>
        </w:tc>
        <w:tc>
          <w:tcPr>
            <w:tcW w:w="2599" w:type="dxa"/>
            <w:tcBorders>
              <w:top w:val="single" w:color="auto" w:sz="6" w:space="0"/>
              <w:left w:val="single" w:color="auto" w:sz="6" w:space="0"/>
              <w:bottom w:val="single" w:color="auto" w:sz="6" w:space="0"/>
              <w:right w:val="single" w:color="auto" w:sz="6" w:space="0"/>
            </w:tcBorders>
            <w:tcMar/>
          </w:tcPr>
          <w:p w:rsidR="00545ECE" w:rsidP="4330016A" w:rsidRDefault="00545ECE" w14:paraId="59B0A23B" w14:textId="6ACF7231">
            <w:pPr>
              <w:spacing w:after="0" w:line="240" w:lineRule="auto"/>
              <w:textAlignment w:val="baseline"/>
              <w:rPr>
                <w:rFonts w:ascii="Calibri" w:hAnsi="Calibri" w:eastAsia="Times New Roman" w:cs="Calibri"/>
                <w:lang w:eastAsia="nb-NO"/>
              </w:rPr>
            </w:pPr>
            <w:r w:rsidRPr="09F8FC49" w:rsidR="7400650A">
              <w:rPr>
                <w:rFonts w:ascii="Calibri" w:hAnsi="Calibri" w:eastAsia="Times New Roman" w:cs="Calibri"/>
                <w:lang w:eastAsia="nb-NO"/>
              </w:rPr>
              <w:t xml:space="preserve">Antall delegater som skal møte til kommende fylkesårsmøte sammen </w:t>
            </w:r>
            <w:r w:rsidRPr="09F8FC49" w:rsidR="7400650A">
              <w:rPr>
                <w:rFonts w:ascii="Calibri" w:hAnsi="Calibri" w:eastAsia="Times New Roman" w:cs="Calibri"/>
                <w:lang w:eastAsia="nb-NO"/>
              </w:rPr>
              <w:t>med lagets</w:t>
            </w:r>
            <w:r w:rsidRPr="09F8FC49" w:rsidR="7400650A">
              <w:rPr>
                <w:rFonts w:ascii="Calibri" w:hAnsi="Calibri" w:eastAsia="Times New Roman" w:cs="Calibri"/>
                <w:lang w:eastAsia="nb-NO"/>
              </w:rPr>
              <w:t xml:space="preserve"> leder og/eller nestleder.</w:t>
            </w:r>
          </w:p>
        </w:tc>
        <w:tc>
          <w:tcPr>
            <w:tcW w:w="2397" w:type="dxa"/>
            <w:tcBorders>
              <w:top w:val="single" w:color="auto" w:sz="6" w:space="0"/>
              <w:left w:val="single" w:color="auto" w:sz="6" w:space="0"/>
              <w:bottom w:val="single" w:color="auto" w:sz="6" w:space="0"/>
              <w:right w:val="single" w:color="auto" w:sz="6" w:space="0"/>
            </w:tcBorders>
            <w:tcMar/>
          </w:tcPr>
          <w:p w:rsidR="00545ECE" w:rsidP="4330016A" w:rsidRDefault="00545ECE" w14:paraId="684C8BA5" w14:textId="16A15CCD">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Strekpunktet foreslås fjernet. </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545ECE" w:rsidR="00545ECE" w:rsidP="00545ECE" w:rsidRDefault="00545ECE" w14:paraId="5B962D74" w14:textId="658E55FB">
            <w:pPr>
              <w:pStyle w:val="pf0"/>
              <w:rPr>
                <w:rFonts w:asciiTheme="minorHAnsi" w:hAnsiTheme="minorHAnsi" w:cstheme="minorHAnsi"/>
                <w:sz w:val="22"/>
                <w:szCs w:val="22"/>
              </w:rPr>
            </w:pPr>
            <w:r w:rsidRPr="00545ECE">
              <w:rPr>
                <w:rFonts w:asciiTheme="minorHAnsi" w:hAnsiTheme="minorHAnsi" w:cstheme="minorHAnsi"/>
                <w:sz w:val="22"/>
                <w:szCs w:val="22"/>
              </w:rPr>
              <w:t xml:space="preserve">Landsmøtet 2022 avviste </w:t>
            </w:r>
            <w:r>
              <w:rPr>
                <w:rFonts w:asciiTheme="minorHAnsi" w:hAnsiTheme="minorHAnsi" w:cstheme="minorHAnsi"/>
                <w:sz w:val="22"/>
                <w:szCs w:val="22"/>
              </w:rPr>
              <w:t xml:space="preserve">et </w:t>
            </w:r>
            <w:r w:rsidRPr="00545ECE">
              <w:rPr>
                <w:rFonts w:asciiTheme="minorHAnsi" w:hAnsiTheme="minorHAnsi" w:cstheme="minorHAnsi"/>
                <w:sz w:val="22"/>
                <w:szCs w:val="22"/>
              </w:rPr>
              <w:t xml:space="preserve">forslag om å endre frist for avholdte årsmøter lokallag til utgangen av februar. </w:t>
            </w:r>
            <w:r>
              <w:rPr>
                <w:rFonts w:asciiTheme="minorHAnsi" w:hAnsiTheme="minorHAnsi" w:cstheme="minorHAnsi"/>
                <w:sz w:val="22"/>
                <w:szCs w:val="22"/>
              </w:rPr>
              <w:br/>
            </w:r>
            <w:r w:rsidRPr="00545ECE">
              <w:rPr>
                <w:rFonts w:asciiTheme="minorHAnsi" w:hAnsiTheme="minorHAnsi" w:cstheme="minorHAnsi"/>
                <w:sz w:val="22"/>
                <w:szCs w:val="22"/>
              </w:rPr>
              <w:t>For</w:t>
            </w:r>
            <w:r w:rsidRPr="00545ECE">
              <w:rPr>
                <w:rFonts w:asciiTheme="minorHAnsi" w:hAnsiTheme="minorHAnsi" w:cstheme="minorHAnsi"/>
                <w:i/>
                <w:iCs/>
                <w:sz w:val="22"/>
                <w:szCs w:val="22"/>
              </w:rPr>
              <w:t xml:space="preserve"> lokallag</w:t>
            </w:r>
            <w:r w:rsidRPr="00545ECE">
              <w:rPr>
                <w:rFonts w:asciiTheme="minorHAnsi" w:hAnsiTheme="minorHAnsi" w:cstheme="minorHAnsi"/>
                <w:sz w:val="22"/>
                <w:szCs w:val="22"/>
              </w:rPr>
              <w:t xml:space="preserve"> som avholder årsmøte i mars</w:t>
            </w:r>
            <w:r>
              <w:rPr>
                <w:rFonts w:asciiTheme="minorHAnsi" w:hAnsiTheme="minorHAnsi" w:cstheme="minorHAnsi"/>
                <w:sz w:val="22"/>
                <w:szCs w:val="22"/>
              </w:rPr>
              <w:t>,</w:t>
            </w:r>
            <w:r w:rsidRPr="00545ECE">
              <w:rPr>
                <w:rFonts w:asciiTheme="minorHAnsi" w:hAnsiTheme="minorHAnsi" w:cstheme="minorHAnsi"/>
                <w:sz w:val="22"/>
                <w:szCs w:val="22"/>
              </w:rPr>
              <w:t xml:space="preserve"> kan det bli vanskelig å </w:t>
            </w:r>
            <w:r w:rsidR="00CD0739">
              <w:rPr>
                <w:rFonts w:asciiTheme="minorHAnsi" w:hAnsiTheme="minorHAnsi" w:cstheme="minorHAnsi"/>
                <w:sz w:val="22"/>
                <w:szCs w:val="22"/>
              </w:rPr>
              <w:t>gjennomføre</w:t>
            </w:r>
            <w:r w:rsidRPr="00545ECE">
              <w:rPr>
                <w:rFonts w:asciiTheme="minorHAnsi" w:hAnsiTheme="minorHAnsi" w:cstheme="minorHAnsi"/>
                <w:sz w:val="22"/>
                <w:szCs w:val="22"/>
              </w:rPr>
              <w:t xml:space="preserve"> </w:t>
            </w:r>
            <w:r>
              <w:rPr>
                <w:rFonts w:asciiTheme="minorHAnsi" w:hAnsiTheme="minorHAnsi" w:cstheme="minorHAnsi"/>
                <w:sz w:val="22"/>
                <w:szCs w:val="22"/>
              </w:rPr>
              <w:t>valg</w:t>
            </w:r>
            <w:r w:rsidR="00CD0739">
              <w:rPr>
                <w:rFonts w:asciiTheme="minorHAnsi" w:hAnsiTheme="minorHAnsi" w:cstheme="minorHAnsi"/>
                <w:sz w:val="22"/>
                <w:szCs w:val="22"/>
              </w:rPr>
              <w:t xml:space="preserve"> av delegater til fylkesårsmøte</w:t>
            </w:r>
            <w:r w:rsidRPr="00545ECE">
              <w:rPr>
                <w:rFonts w:asciiTheme="minorHAnsi" w:hAnsiTheme="minorHAnsi" w:cstheme="minorHAnsi"/>
                <w:sz w:val="22"/>
                <w:szCs w:val="22"/>
              </w:rPr>
              <w:t>, sett opp mot frist</w:t>
            </w:r>
            <w:r>
              <w:rPr>
                <w:rFonts w:asciiTheme="minorHAnsi" w:hAnsiTheme="minorHAnsi" w:cstheme="minorHAnsi"/>
                <w:sz w:val="22"/>
                <w:szCs w:val="22"/>
              </w:rPr>
              <w:t>er</w:t>
            </w:r>
            <w:r w:rsidRPr="00545ECE">
              <w:rPr>
                <w:rFonts w:asciiTheme="minorHAnsi" w:hAnsiTheme="minorHAnsi" w:cstheme="minorHAnsi"/>
                <w:sz w:val="22"/>
                <w:szCs w:val="22"/>
              </w:rPr>
              <w:t xml:space="preserve"> for påmelding til fylkesårsmøtene.</w:t>
            </w:r>
            <w:r w:rsidR="00CD0739">
              <w:rPr>
                <w:rFonts w:asciiTheme="minorHAnsi" w:hAnsiTheme="minorHAnsi" w:cstheme="minorHAnsi"/>
                <w:sz w:val="22"/>
                <w:szCs w:val="22"/>
              </w:rPr>
              <w:br/>
            </w:r>
            <w:r w:rsidR="00CD0739">
              <w:rPr>
                <w:rFonts w:asciiTheme="minorHAnsi" w:hAnsiTheme="minorHAnsi" w:cstheme="minorHAnsi"/>
                <w:sz w:val="22"/>
                <w:szCs w:val="22"/>
              </w:rPr>
              <w:br/>
            </w:r>
            <w:r w:rsidR="00CD0739">
              <w:rPr>
                <w:rFonts w:asciiTheme="minorHAnsi" w:hAnsiTheme="minorHAnsi" w:cstheme="minorHAnsi"/>
                <w:sz w:val="22"/>
                <w:szCs w:val="22"/>
              </w:rPr>
              <w:t xml:space="preserve">Vedtektskomiteen mener det er fint at styret i lokallaget kan motivere </w:t>
            </w:r>
            <w:r w:rsidR="00063D74">
              <w:rPr>
                <w:rFonts w:asciiTheme="minorHAnsi" w:hAnsiTheme="minorHAnsi" w:cstheme="minorHAnsi"/>
                <w:sz w:val="22"/>
                <w:szCs w:val="22"/>
              </w:rPr>
              <w:t xml:space="preserve">egne </w:t>
            </w:r>
            <w:r w:rsidR="00CD0739">
              <w:rPr>
                <w:rFonts w:asciiTheme="minorHAnsi" w:hAnsiTheme="minorHAnsi" w:cstheme="minorHAnsi"/>
                <w:sz w:val="22"/>
                <w:szCs w:val="22"/>
              </w:rPr>
              <w:t xml:space="preserve">engasjerte frivillige gjennom å </w:t>
            </w:r>
            <w:r w:rsidR="00063D74">
              <w:rPr>
                <w:rFonts w:asciiTheme="minorHAnsi" w:hAnsiTheme="minorHAnsi" w:cstheme="minorHAnsi"/>
                <w:sz w:val="22"/>
                <w:szCs w:val="22"/>
              </w:rPr>
              <w:t xml:space="preserve">få </w:t>
            </w:r>
            <w:r w:rsidR="00CD0739">
              <w:rPr>
                <w:rFonts w:asciiTheme="minorHAnsi" w:hAnsiTheme="minorHAnsi" w:cstheme="minorHAnsi"/>
                <w:sz w:val="22"/>
                <w:szCs w:val="22"/>
              </w:rPr>
              <w:t>delta i fylkesårsmøtet.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1B6A49EE" w14:textId="3FF05504">
            <w:pPr>
              <w:pStyle w:val="pf0"/>
              <w:rPr>
                <w:rFonts w:ascii="Calibri" w:hAnsi="Calibri" w:cs="Calibri" w:asciiTheme="minorAscii" w:hAnsiTheme="minorAscii" w:cstheme="minorAscii"/>
                <w:sz w:val="22"/>
                <w:szCs w:val="22"/>
              </w:rPr>
            </w:pPr>
          </w:p>
        </w:tc>
      </w:tr>
      <w:tr w:rsidRPr="00FD0CA6" w:rsidR="00545ECE" w:rsidTr="491A0742" w14:paraId="0A5F3F7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545ECE" w:rsidP="4330016A" w:rsidRDefault="00545ECE" w14:paraId="16AE6431" w14:textId="0B101C0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8.5</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545ECE" w:rsidP="4330016A" w:rsidRDefault="00545ECE" w14:paraId="3B4667F8" w14:textId="1CA91EC1">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Ekstraordinært årsmøte i lokallaget</w:t>
            </w:r>
          </w:p>
        </w:tc>
        <w:tc>
          <w:tcPr>
            <w:tcW w:w="2599" w:type="dxa"/>
            <w:tcBorders>
              <w:top w:val="single" w:color="auto" w:sz="6" w:space="0"/>
              <w:left w:val="single" w:color="auto" w:sz="6" w:space="0"/>
              <w:bottom w:val="single" w:color="auto" w:sz="6" w:space="0"/>
              <w:right w:val="single" w:color="auto" w:sz="6" w:space="0"/>
            </w:tcBorders>
            <w:tcMar/>
          </w:tcPr>
          <w:p w:rsidRPr="00545ECE" w:rsidR="00545ECE" w:rsidP="4330016A" w:rsidRDefault="00545ECE" w14:paraId="170F6977" w14:textId="28B886FA">
            <w:pPr>
              <w:spacing w:after="0" w:line="240" w:lineRule="auto"/>
              <w:textAlignment w:val="baseline"/>
              <w:rPr>
                <w:rFonts w:eastAsia="Times New Roman" w:cstheme="minorHAnsi"/>
                <w:lang w:eastAsia="nb-NO"/>
              </w:rPr>
            </w:pPr>
            <w:r w:rsidRPr="00545ECE">
              <w:rPr>
                <w:rFonts w:eastAsia="Times New Roman" w:cstheme="minorHAnsi"/>
                <w:color w:val="000000" w:themeColor="text1"/>
                <w:lang w:eastAsia="nb-NO"/>
              </w:rPr>
              <w:t xml:space="preserve">Ekstraordinært årsmøte kan sammenkalles når </w:t>
            </w:r>
            <w:r w:rsidR="003C225C">
              <w:rPr>
                <w:rFonts w:eastAsia="Times New Roman" w:cstheme="minorHAnsi"/>
                <w:color w:val="000000" w:themeColor="text1"/>
                <w:lang w:eastAsia="nb-NO"/>
              </w:rPr>
              <w:t>to</w:t>
            </w:r>
            <w:r w:rsidRPr="00545ECE">
              <w:rPr>
                <w:rFonts w:eastAsia="Times New Roman" w:cstheme="minorHAnsi"/>
                <w:color w:val="000000" w:themeColor="text1"/>
                <w:lang w:eastAsia="nb-NO"/>
              </w:rPr>
              <w:t xml:space="preserve"> tredjedeler av styret eller minst en tredjedel av medlemmene krever det. </w:t>
            </w:r>
            <w:r w:rsidRPr="003C225C">
              <w:rPr>
                <w:rFonts w:eastAsia="Times New Roman" w:cstheme="minorHAnsi"/>
                <w:lang w:eastAsia="nb-NO"/>
              </w:rPr>
              <w:t xml:space="preserve">Det skal stå i innkallingen hva møtet gjelder. </w:t>
            </w:r>
          </w:p>
        </w:tc>
        <w:tc>
          <w:tcPr>
            <w:tcW w:w="2397" w:type="dxa"/>
            <w:tcBorders>
              <w:top w:val="single" w:color="auto" w:sz="6" w:space="0"/>
              <w:left w:val="single" w:color="auto" w:sz="6" w:space="0"/>
              <w:bottom w:val="single" w:color="auto" w:sz="6" w:space="0"/>
              <w:right w:val="single" w:color="auto" w:sz="6" w:space="0"/>
            </w:tcBorders>
            <w:tcMar/>
          </w:tcPr>
          <w:p w:rsidR="00545ECE" w:rsidP="4330016A" w:rsidRDefault="00545ECE" w14:paraId="454DC1F0" w14:textId="2E07EBC5">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Ekstraordinært årsmøte kan sammenkalles når </w:t>
            </w:r>
            <w:r w:rsidRPr="00D848BB">
              <w:rPr>
                <w:rFonts w:ascii="Calibri" w:hAnsi="Calibri" w:eastAsia="Times New Roman" w:cs="Calibri"/>
                <w:i/>
                <w:iCs/>
                <w:u w:val="single"/>
                <w:lang w:eastAsia="nb-NO"/>
              </w:rPr>
              <w:t>minst</w:t>
            </w:r>
            <w:r>
              <w:rPr>
                <w:rFonts w:ascii="Calibri" w:hAnsi="Calibri" w:eastAsia="Times New Roman" w:cs="Calibri"/>
                <w:lang w:eastAsia="nb-NO"/>
              </w:rPr>
              <w:t xml:space="preserve"> to tredjedeler av styret eller minst en tredjedel av medlemmene krever det. </w:t>
            </w:r>
            <w:r w:rsidRPr="00D848BB">
              <w:rPr>
                <w:rFonts w:ascii="Calibri" w:hAnsi="Calibri" w:eastAsia="Times New Roman" w:cs="Calibri"/>
                <w:i/>
                <w:iCs/>
                <w:u w:val="single"/>
                <w:lang w:eastAsia="nb-NO"/>
              </w:rPr>
              <w:t>Det skal framgå av møteinnkallingen hva som skal behandles i møtet.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545ECE" w:rsidR="00545ECE" w:rsidP="09F8FC49" w:rsidRDefault="003C225C" w14:paraId="5315E782" w14:textId="11A0D2C8">
            <w:pPr>
              <w:pStyle w:val="pf0"/>
              <w:rPr>
                <w:rFonts w:ascii="Calibri" w:hAnsi="Calibri" w:cs="Calibri" w:asciiTheme="minorAscii" w:hAnsiTheme="minorAscii" w:cstheme="minorAscii"/>
                <w:sz w:val="22"/>
                <w:szCs w:val="22"/>
              </w:rPr>
            </w:pPr>
            <w:r w:rsidRPr="09F8FC49" w:rsidR="73B593EA">
              <w:rPr>
                <w:rFonts w:ascii="Calibri" w:hAnsi="Calibri" w:cs="Calibri" w:asciiTheme="minorAscii" w:hAnsiTheme="minorAscii" w:cstheme="minorAscii"/>
                <w:sz w:val="22"/>
                <w:szCs w:val="22"/>
              </w:rPr>
              <w:t>Vedtektskomiteen</w:t>
            </w:r>
            <w:r w:rsidRPr="09F8FC49" w:rsidR="73B593EA">
              <w:rPr>
                <w:rFonts w:ascii="Calibri" w:hAnsi="Calibri" w:cs="Calibri" w:asciiTheme="minorAscii" w:hAnsiTheme="minorAscii" w:cstheme="minorAscii"/>
                <w:sz w:val="22"/>
                <w:szCs w:val="22"/>
              </w:rPr>
              <w:t xml:space="preserve"> forslår her en presisering </w:t>
            </w:r>
            <w:r w:rsidRPr="09F8FC49" w:rsidR="73B593EA">
              <w:rPr>
                <w:rFonts w:ascii="Calibri" w:hAnsi="Calibri" w:cs="Calibri" w:asciiTheme="minorAscii" w:hAnsiTheme="minorAscii" w:cstheme="minorAscii"/>
                <w:sz w:val="22"/>
                <w:szCs w:val="22"/>
              </w:rPr>
              <w:t>av  minimumskrav</w:t>
            </w:r>
            <w:r w:rsidRPr="09F8FC49" w:rsidR="73B593EA">
              <w:rPr>
                <w:rFonts w:ascii="Calibri" w:hAnsi="Calibri" w:cs="Calibri" w:asciiTheme="minorAscii" w:hAnsiTheme="minorAscii" w:cstheme="minorAscii"/>
                <w:sz w:val="22"/>
                <w:szCs w:val="22"/>
              </w:rPr>
              <w:t xml:space="preserve"> </w:t>
            </w:r>
            <w:r w:rsidRPr="09F8FC49" w:rsidR="545F0F7E">
              <w:rPr>
                <w:rFonts w:ascii="Calibri" w:hAnsi="Calibri" w:cs="Calibri" w:asciiTheme="minorAscii" w:hAnsiTheme="minorAscii" w:cstheme="minorAscii"/>
                <w:sz w:val="22"/>
                <w:szCs w:val="22"/>
              </w:rPr>
              <w:t xml:space="preserve">til antall stemmer </w:t>
            </w:r>
            <w:r w:rsidRPr="09F8FC49" w:rsidR="73B593EA">
              <w:rPr>
                <w:rFonts w:ascii="Calibri" w:hAnsi="Calibri" w:cs="Calibri" w:asciiTheme="minorAscii" w:hAnsiTheme="minorAscii" w:cstheme="minorAscii"/>
                <w:sz w:val="22"/>
                <w:szCs w:val="22"/>
              </w:rPr>
              <w:t xml:space="preserve">for </w:t>
            </w:r>
            <w:r w:rsidRPr="09F8FC49" w:rsidR="545F0F7E">
              <w:rPr>
                <w:rFonts w:ascii="Calibri" w:hAnsi="Calibri" w:cs="Calibri" w:asciiTheme="minorAscii" w:hAnsiTheme="minorAscii" w:cstheme="minorAscii"/>
                <w:sz w:val="22"/>
                <w:szCs w:val="22"/>
              </w:rPr>
              <w:t xml:space="preserve">å </w:t>
            </w:r>
            <w:r w:rsidRPr="09F8FC49" w:rsidR="73B593EA">
              <w:rPr>
                <w:rFonts w:ascii="Calibri" w:hAnsi="Calibri" w:cs="Calibri" w:asciiTheme="minorAscii" w:hAnsiTheme="minorAscii" w:cstheme="minorAscii"/>
                <w:sz w:val="22"/>
                <w:szCs w:val="22"/>
              </w:rPr>
              <w:t>kreve</w:t>
            </w:r>
            <w:r w:rsidRPr="09F8FC49" w:rsidR="545F0F7E">
              <w:rPr>
                <w:rFonts w:ascii="Calibri" w:hAnsi="Calibri" w:cs="Calibri" w:asciiTheme="minorAscii" w:hAnsiTheme="minorAscii" w:cstheme="minorAscii"/>
                <w:sz w:val="22"/>
                <w:szCs w:val="22"/>
              </w:rPr>
              <w:t xml:space="preserve"> ekstraordinært</w:t>
            </w:r>
            <w:r w:rsidRPr="09F8FC49" w:rsidR="73B593EA">
              <w:rPr>
                <w:rFonts w:ascii="Calibri" w:hAnsi="Calibri" w:cs="Calibri" w:asciiTheme="minorAscii" w:hAnsiTheme="minorAscii" w:cstheme="minorAscii"/>
                <w:sz w:val="22"/>
                <w:szCs w:val="22"/>
              </w:rPr>
              <w:t xml:space="preserve"> årsmøte. </w:t>
            </w:r>
            <w:r>
              <w:br/>
            </w:r>
            <w:r>
              <w:br/>
            </w:r>
            <w:r w:rsidRPr="09F8FC49" w:rsidR="73B593EA">
              <w:rPr>
                <w:rFonts w:ascii="Calibri" w:hAnsi="Calibri" w:cs="Calibri" w:asciiTheme="minorAscii" w:hAnsiTheme="minorAscii" w:cstheme="minorAscii"/>
                <w:sz w:val="22"/>
                <w:szCs w:val="22"/>
              </w:rPr>
              <w:t>Komiteen for</w:t>
            </w:r>
            <w:r w:rsidRPr="09F8FC49" w:rsidR="605F89E3">
              <w:rPr>
                <w:rFonts w:ascii="Calibri" w:hAnsi="Calibri" w:cs="Calibri" w:asciiTheme="minorAscii" w:hAnsiTheme="minorAscii" w:cstheme="minorAscii"/>
                <w:sz w:val="22"/>
                <w:szCs w:val="22"/>
              </w:rPr>
              <w:t>e</w:t>
            </w:r>
            <w:r w:rsidRPr="09F8FC49" w:rsidR="73B593EA">
              <w:rPr>
                <w:rFonts w:ascii="Calibri" w:hAnsi="Calibri" w:cs="Calibri" w:asciiTheme="minorAscii" w:hAnsiTheme="minorAscii" w:cstheme="minorAscii"/>
                <w:sz w:val="22"/>
                <w:szCs w:val="22"/>
              </w:rPr>
              <w:t xml:space="preserve">slår også en </w:t>
            </w:r>
            <w:r w:rsidRPr="09F8FC49" w:rsidR="545F0F7E">
              <w:rPr>
                <w:rFonts w:ascii="Calibri" w:hAnsi="Calibri" w:cs="Calibri" w:asciiTheme="minorAscii" w:hAnsiTheme="minorAscii" w:cstheme="minorAscii"/>
                <w:sz w:val="22"/>
                <w:szCs w:val="22"/>
              </w:rPr>
              <w:t xml:space="preserve">språklig </w:t>
            </w:r>
            <w:r w:rsidRPr="09F8FC49" w:rsidR="73B593EA">
              <w:rPr>
                <w:rFonts w:ascii="Calibri" w:hAnsi="Calibri" w:cs="Calibri" w:asciiTheme="minorAscii" w:hAnsiTheme="minorAscii" w:cstheme="minorAscii"/>
                <w:sz w:val="22"/>
                <w:szCs w:val="22"/>
              </w:rPr>
              <w:t>omformulering</w:t>
            </w:r>
            <w:r w:rsidRPr="09F8FC49" w:rsidR="685FDD21">
              <w:rPr>
                <w:rFonts w:ascii="Calibri" w:hAnsi="Calibri" w:cs="Calibri" w:asciiTheme="minorAscii" w:hAnsiTheme="minorAscii" w:cstheme="minorAscii"/>
                <w:sz w:val="22"/>
                <w:szCs w:val="22"/>
              </w:rPr>
              <w:t>/presisering</w:t>
            </w:r>
            <w:r w:rsidRPr="09F8FC49" w:rsidR="73B593EA">
              <w:rPr>
                <w:rFonts w:ascii="Calibri" w:hAnsi="Calibri" w:cs="Calibri" w:asciiTheme="minorAscii" w:hAnsiTheme="minorAscii" w:cstheme="minorAscii"/>
                <w:sz w:val="22"/>
                <w:szCs w:val="22"/>
              </w:rPr>
              <w:t xml:space="preserve"> av siste setning her.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219C4F6" w14:textId="33516AED">
            <w:pPr>
              <w:pStyle w:val="pf0"/>
              <w:rPr>
                <w:rFonts w:ascii="Calibri" w:hAnsi="Calibri" w:cs="Calibri" w:asciiTheme="minorAscii" w:hAnsiTheme="minorAscii" w:cstheme="minorAscii"/>
                <w:sz w:val="22"/>
                <w:szCs w:val="22"/>
              </w:rPr>
            </w:pPr>
          </w:p>
        </w:tc>
      </w:tr>
      <w:tr w:rsidRPr="00FD0CA6" w:rsidR="003C225C" w:rsidTr="491A0742" w14:paraId="0729FD9E"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3C225C" w:rsidP="4330016A" w:rsidRDefault="00FD1EC3" w14:paraId="65640E4F" w14:textId="0A6712EA">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8.6 – første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C225C" w:rsidP="4330016A" w:rsidRDefault="00FD1EC3" w14:paraId="4A85EB54" w14:textId="5FD6B6BC">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styre</w:t>
            </w:r>
          </w:p>
        </w:tc>
        <w:tc>
          <w:tcPr>
            <w:tcW w:w="2599" w:type="dxa"/>
            <w:tcBorders>
              <w:top w:val="single" w:color="auto" w:sz="6" w:space="0"/>
              <w:left w:val="single" w:color="auto" w:sz="6" w:space="0"/>
              <w:bottom w:val="single" w:color="auto" w:sz="6" w:space="0"/>
              <w:right w:val="single" w:color="auto" w:sz="6" w:space="0"/>
            </w:tcBorders>
            <w:tcMar/>
          </w:tcPr>
          <w:p w:rsidRPr="00545ECE" w:rsidR="003C225C" w:rsidP="09F8FC49" w:rsidRDefault="0034347C" w14:paraId="0EA1CE4F" w14:textId="71E64831">
            <w:pPr>
              <w:spacing w:after="0" w:line="240" w:lineRule="auto"/>
              <w:textAlignment w:val="baseline"/>
              <w:rPr>
                <w:rFonts w:eastAsia="Times New Roman" w:cs="Calibri" w:cstheme="minorAscii"/>
                <w:color w:val="000000" w:themeColor="text1"/>
                <w:lang w:eastAsia="nb-NO"/>
              </w:rPr>
            </w:pPr>
            <w:r w:rsidRPr="09F8FC49" w:rsidR="353F028D">
              <w:rPr>
                <w:rFonts w:eastAsia="Times New Roman" w:cs="Calibri" w:cstheme="minorAscii"/>
                <w:color w:val="000000" w:themeColor="text1" w:themeTint="FF" w:themeShade="FF"/>
                <w:lang w:eastAsia="nb-NO"/>
              </w:rPr>
              <w:t xml:space="preserve">Styret består av leder, nestleder og tre til fem </w:t>
            </w:r>
            <w:r w:rsidRPr="09F8FC49" w:rsidR="353F028D">
              <w:rPr>
                <w:rFonts w:eastAsia="Times New Roman" w:cs="Calibri" w:cstheme="minorAscii"/>
                <w:color w:val="000000" w:themeColor="text1" w:themeTint="FF" w:themeShade="FF"/>
                <w:lang w:eastAsia="nb-NO"/>
              </w:rPr>
              <w:t>sty</w:t>
            </w:r>
            <w:r w:rsidRPr="09F8FC49" w:rsidR="0323ED2E">
              <w:rPr>
                <w:rFonts w:eastAsia="Times New Roman" w:cs="Calibri" w:cstheme="minorAscii"/>
                <w:color w:val="000000" w:themeColor="text1" w:themeTint="FF" w:themeShade="FF"/>
                <w:lang w:eastAsia="nb-NO"/>
              </w:rPr>
              <w:t>r</w:t>
            </w:r>
            <w:r w:rsidRPr="09F8FC49" w:rsidR="353F028D">
              <w:rPr>
                <w:rFonts w:eastAsia="Times New Roman" w:cs="Calibri" w:cstheme="minorAscii"/>
                <w:color w:val="000000" w:themeColor="text1" w:themeTint="FF" w:themeShade="FF"/>
                <w:lang w:eastAsia="nb-NO"/>
              </w:rPr>
              <w:t>emedlemmer</w:t>
            </w:r>
            <w:r w:rsidRPr="09F8FC49" w:rsidR="353F028D">
              <w:rPr>
                <w:rFonts w:eastAsia="Times New Roman" w:cs="Calibri" w:cstheme="minorAscii"/>
                <w:color w:val="000000" w:themeColor="text1" w:themeTint="FF" w:themeShade="FF"/>
                <w:lang w:eastAsia="nb-NO"/>
              </w:rPr>
              <w:t xml:space="preserve"> i det antall styret bestemmer.</w:t>
            </w:r>
          </w:p>
        </w:tc>
        <w:tc>
          <w:tcPr>
            <w:tcW w:w="2397" w:type="dxa"/>
            <w:tcBorders>
              <w:top w:val="single" w:color="auto" w:sz="6" w:space="0"/>
              <w:left w:val="single" w:color="auto" w:sz="6" w:space="0"/>
              <w:bottom w:val="single" w:color="auto" w:sz="6" w:space="0"/>
              <w:right w:val="single" w:color="auto" w:sz="6" w:space="0"/>
            </w:tcBorders>
            <w:tcMar/>
          </w:tcPr>
          <w:p w:rsidR="003C225C" w:rsidP="4330016A" w:rsidRDefault="00FD1EC3" w14:paraId="7074698A" w14:textId="28E7953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Sty</w:t>
            </w:r>
            <w:r w:rsidR="0034347C">
              <w:rPr>
                <w:rFonts w:ascii="Calibri" w:hAnsi="Calibri" w:eastAsia="Times New Roman" w:cs="Calibri"/>
                <w:lang w:eastAsia="nb-NO"/>
              </w:rPr>
              <w:t>r</w:t>
            </w:r>
            <w:r>
              <w:rPr>
                <w:rFonts w:ascii="Calibri" w:hAnsi="Calibri" w:eastAsia="Times New Roman" w:cs="Calibri"/>
                <w:lang w:eastAsia="nb-NO"/>
              </w:rPr>
              <w:t>et består av leder, nestleder, økonomiansvarlig og to til fire styremedlemmer.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3C225C" w:rsidP="00545ECE" w:rsidRDefault="00FD1EC3" w14:paraId="3D01BFDB" w14:textId="3FB0856C">
            <w:pPr>
              <w:pStyle w:val="pf0"/>
              <w:rPr>
                <w:rFonts w:asciiTheme="minorHAnsi" w:hAnsiTheme="minorHAnsi" w:cstheme="minorHAnsi"/>
                <w:sz w:val="22"/>
                <w:szCs w:val="22"/>
              </w:rPr>
            </w:pPr>
            <w:r w:rsidRPr="0034347C">
              <w:rPr>
                <w:rFonts w:asciiTheme="minorHAnsi" w:hAnsiTheme="minorHAnsi" w:cstheme="minorHAnsi"/>
                <w:i/>
                <w:iCs/>
                <w:sz w:val="22"/>
                <w:szCs w:val="22"/>
              </w:rPr>
              <w:t xml:space="preserve">I tråd med </w:t>
            </w:r>
            <w:r w:rsidR="0034347C">
              <w:rPr>
                <w:rFonts w:asciiTheme="minorHAnsi" w:hAnsiTheme="minorHAnsi" w:cstheme="minorHAnsi"/>
                <w:i/>
                <w:iCs/>
                <w:sz w:val="22"/>
                <w:szCs w:val="22"/>
              </w:rPr>
              <w:t xml:space="preserve">tilsvarende </w:t>
            </w:r>
            <w:r w:rsidRPr="0034347C">
              <w:rPr>
                <w:rFonts w:asciiTheme="minorHAnsi" w:hAnsiTheme="minorHAnsi" w:cstheme="minorHAnsi"/>
                <w:i/>
                <w:iCs/>
                <w:sz w:val="22"/>
                <w:szCs w:val="22"/>
              </w:rPr>
              <w:t xml:space="preserve">forslag </w:t>
            </w:r>
            <w:r w:rsidR="0034347C">
              <w:rPr>
                <w:rFonts w:asciiTheme="minorHAnsi" w:hAnsiTheme="minorHAnsi" w:cstheme="minorHAnsi"/>
                <w:i/>
                <w:iCs/>
                <w:sz w:val="22"/>
                <w:szCs w:val="22"/>
              </w:rPr>
              <w:t xml:space="preserve">til </w:t>
            </w:r>
            <w:r w:rsidRPr="0034347C">
              <w:rPr>
                <w:rFonts w:asciiTheme="minorHAnsi" w:hAnsiTheme="minorHAnsi" w:cstheme="minorHAnsi"/>
                <w:i/>
                <w:iCs/>
                <w:sz w:val="22"/>
                <w:szCs w:val="22"/>
              </w:rPr>
              <w:t>endring i paragraf 8.4.3 f</w:t>
            </w:r>
            <w:r>
              <w:rPr>
                <w:rFonts w:asciiTheme="minorHAnsi" w:hAnsiTheme="minorHAnsi" w:cstheme="minorHAnsi"/>
                <w:sz w:val="22"/>
                <w:szCs w:val="22"/>
              </w:rPr>
              <w:t xml:space="preserve"> </w:t>
            </w:r>
            <w:r w:rsidRPr="00CD0739" w:rsidR="00CD0739">
              <w:rPr>
                <w:rFonts w:asciiTheme="minorHAnsi" w:hAnsiTheme="minorHAnsi" w:cstheme="minorHAnsi"/>
                <w:i/>
                <w:iCs/>
                <w:sz w:val="22"/>
                <w:szCs w:val="22"/>
              </w:rPr>
              <w:t>strekpunkt 1</w:t>
            </w:r>
            <w:r w:rsidR="00CD0739">
              <w:rPr>
                <w:rFonts w:asciiTheme="minorHAnsi" w:hAnsiTheme="minorHAnsi" w:cstheme="minorHAnsi"/>
                <w:sz w:val="22"/>
                <w:szCs w:val="22"/>
              </w:rPr>
              <w:t xml:space="preserve">, </w:t>
            </w:r>
            <w:r>
              <w:rPr>
                <w:rFonts w:asciiTheme="minorHAnsi" w:hAnsiTheme="minorHAnsi" w:cstheme="minorHAnsi"/>
                <w:sz w:val="22"/>
                <w:szCs w:val="22"/>
              </w:rPr>
              <w:t>foreslå</w:t>
            </w:r>
            <w:r w:rsidR="00CD0739">
              <w:rPr>
                <w:rFonts w:asciiTheme="minorHAnsi" w:hAnsiTheme="minorHAnsi" w:cstheme="minorHAnsi"/>
                <w:sz w:val="22"/>
                <w:szCs w:val="22"/>
              </w:rPr>
              <w:t>r komiteen</w:t>
            </w:r>
            <w:r>
              <w:rPr>
                <w:rFonts w:asciiTheme="minorHAnsi" w:hAnsiTheme="minorHAnsi" w:cstheme="minorHAnsi"/>
                <w:sz w:val="22"/>
                <w:szCs w:val="22"/>
              </w:rPr>
              <w:t xml:space="preserve"> her </w:t>
            </w:r>
            <w:r w:rsidR="00063D74">
              <w:rPr>
                <w:rFonts w:asciiTheme="minorHAnsi" w:hAnsiTheme="minorHAnsi" w:cstheme="minorHAnsi"/>
                <w:sz w:val="22"/>
                <w:szCs w:val="22"/>
              </w:rPr>
              <w:t>å tilpasse</w:t>
            </w:r>
            <w:r w:rsidRPr="0034347C">
              <w:rPr>
                <w:rFonts w:asciiTheme="minorHAnsi" w:hAnsiTheme="minorHAnsi" w:cstheme="minorHAnsi"/>
                <w:sz w:val="22"/>
                <w:szCs w:val="22"/>
              </w:rPr>
              <w:t xml:space="preserve"> ordlyd</w:t>
            </w:r>
            <w:r w:rsidR="00063D74">
              <w:rPr>
                <w:rFonts w:asciiTheme="minorHAnsi" w:hAnsiTheme="minorHAnsi" w:cstheme="minorHAnsi"/>
                <w:sz w:val="22"/>
                <w:szCs w:val="22"/>
              </w:rPr>
              <w:t>en</w:t>
            </w:r>
            <w:r w:rsidRPr="0034347C">
              <w:rPr>
                <w:rFonts w:asciiTheme="minorHAnsi" w:hAnsiTheme="minorHAnsi" w:cstheme="minorHAnsi"/>
                <w:sz w:val="22"/>
                <w:szCs w:val="22"/>
              </w:rPr>
              <w:t xml:space="preserve"> om styresammensetningen. </w:t>
            </w:r>
            <w:r w:rsidR="00CD0739">
              <w:rPr>
                <w:rFonts w:asciiTheme="minorHAnsi" w:hAnsiTheme="minorHAnsi" w:cstheme="minorHAnsi"/>
                <w:sz w:val="22"/>
                <w:szCs w:val="22"/>
              </w:rPr>
              <w:t xml:space="preserve">Presisering av økonomiansvarlig som </w:t>
            </w:r>
            <w:r w:rsidR="00063D74">
              <w:rPr>
                <w:rFonts w:asciiTheme="minorHAnsi" w:hAnsiTheme="minorHAnsi" w:cstheme="minorHAnsi"/>
                <w:sz w:val="22"/>
                <w:szCs w:val="22"/>
              </w:rPr>
              <w:t xml:space="preserve">særlig </w:t>
            </w:r>
            <w:r w:rsidR="00CD0739">
              <w:rPr>
                <w:rFonts w:asciiTheme="minorHAnsi" w:hAnsiTheme="minorHAnsi" w:cstheme="minorHAnsi"/>
                <w:sz w:val="22"/>
                <w:szCs w:val="22"/>
              </w:rPr>
              <w:t>verv i styret.</w:t>
            </w:r>
            <w:r w:rsidR="0034347C">
              <w:rPr>
                <w:rFonts w:asciiTheme="minorHAnsi" w:hAnsiTheme="minorHAnsi" w:cstheme="minorHAnsi"/>
                <w:sz w:val="22"/>
                <w:szCs w:val="22"/>
              </w:rPr>
              <w:br/>
            </w:r>
            <w:r w:rsidR="0034347C">
              <w:rPr>
                <w:rFonts w:asciiTheme="minorHAnsi" w:hAnsiTheme="minorHAnsi" w:cstheme="minorHAnsi"/>
                <w:sz w:val="22"/>
                <w:szCs w:val="22"/>
              </w:rPr>
              <w:br/>
            </w:r>
            <w:r>
              <w:rPr>
                <w:rFonts w:asciiTheme="minorHAnsi" w:hAnsiTheme="minorHAnsi" w:cstheme="minorHAnsi"/>
                <w:sz w:val="22"/>
                <w:szCs w:val="22"/>
              </w:rPr>
              <w:t xml:space="preserve">Komiteen forslår også å fjerne siste del av </w:t>
            </w:r>
            <w:r w:rsidR="0034347C">
              <w:rPr>
                <w:rFonts w:asciiTheme="minorHAnsi" w:hAnsiTheme="minorHAnsi" w:cstheme="minorHAnsi"/>
                <w:sz w:val="22"/>
                <w:szCs w:val="22"/>
              </w:rPr>
              <w:t xml:space="preserve">denne </w:t>
            </w:r>
            <w:r>
              <w:rPr>
                <w:rFonts w:asciiTheme="minorHAnsi" w:hAnsiTheme="minorHAnsi" w:cstheme="minorHAnsi"/>
                <w:sz w:val="22"/>
                <w:szCs w:val="22"/>
              </w:rPr>
              <w:t>setningen</w:t>
            </w:r>
            <w:r w:rsidR="00063D74">
              <w:rPr>
                <w:rFonts w:asciiTheme="minorHAnsi" w:hAnsiTheme="minorHAnsi" w:cstheme="minorHAnsi"/>
                <w:sz w:val="22"/>
                <w:szCs w:val="22"/>
              </w:rPr>
              <w:t xml:space="preserve"> </w:t>
            </w:r>
            <w:r w:rsidRPr="00063D74" w:rsidR="00063D74">
              <w:rPr>
                <w:rFonts w:asciiTheme="minorHAnsi" w:hAnsiTheme="minorHAnsi" w:cstheme="minorHAnsi"/>
                <w:i/>
                <w:iCs/>
                <w:sz w:val="22"/>
                <w:szCs w:val="22"/>
              </w:rPr>
              <w:t>(i det antall styret bestemmer)</w:t>
            </w:r>
            <w:r w:rsidRPr="00063D74" w:rsidR="0034347C">
              <w:rPr>
                <w:rFonts w:asciiTheme="minorHAnsi" w:hAnsiTheme="minorHAnsi" w:cstheme="minorHAnsi"/>
                <w:i/>
                <w:iCs/>
                <w:sz w:val="22"/>
                <w:szCs w:val="22"/>
              </w:rPr>
              <w:t>,</w:t>
            </w:r>
            <w:r>
              <w:rPr>
                <w:rFonts w:asciiTheme="minorHAnsi" w:hAnsiTheme="minorHAnsi" w:cstheme="minorHAnsi"/>
                <w:sz w:val="22"/>
                <w:szCs w:val="22"/>
              </w:rPr>
              <w:t xml:space="preserve"> som har forvirret mange. </w:t>
            </w:r>
            <w:r w:rsidRPr="0034347C">
              <w:rPr>
                <w:rFonts w:asciiTheme="minorHAnsi" w:hAnsiTheme="minorHAnsi" w:cstheme="minorHAnsi"/>
                <w:i/>
                <w:iCs/>
                <w:sz w:val="22"/>
                <w:szCs w:val="22"/>
              </w:rPr>
              <w:t>Antall</w:t>
            </w:r>
            <w:r w:rsidR="00CD0739">
              <w:rPr>
                <w:rFonts w:asciiTheme="minorHAnsi" w:hAnsiTheme="minorHAnsi" w:cstheme="minorHAnsi"/>
                <w:i/>
                <w:iCs/>
                <w:sz w:val="22"/>
                <w:szCs w:val="22"/>
              </w:rPr>
              <w:t>et</w:t>
            </w:r>
            <w:r w:rsidRPr="0034347C">
              <w:rPr>
                <w:rFonts w:asciiTheme="minorHAnsi" w:hAnsiTheme="minorHAnsi" w:cstheme="minorHAnsi"/>
                <w:i/>
                <w:iCs/>
                <w:sz w:val="22"/>
                <w:szCs w:val="22"/>
              </w:rPr>
              <w:t xml:space="preserve"> oppgitt </w:t>
            </w:r>
            <w:r w:rsidRPr="0034347C" w:rsidR="0034347C">
              <w:rPr>
                <w:rFonts w:asciiTheme="minorHAnsi" w:hAnsiTheme="minorHAnsi" w:cstheme="minorHAnsi"/>
                <w:i/>
                <w:iCs/>
                <w:sz w:val="22"/>
                <w:szCs w:val="22"/>
              </w:rPr>
              <w:t>først i setningen</w:t>
            </w:r>
            <w:r w:rsidRPr="0034347C">
              <w:rPr>
                <w:rFonts w:asciiTheme="minorHAnsi" w:hAnsiTheme="minorHAnsi" w:cstheme="minorHAnsi"/>
                <w:i/>
                <w:iCs/>
                <w:sz w:val="22"/>
                <w:szCs w:val="22"/>
              </w:rPr>
              <w:t xml:space="preserve"> bør være tilstrekkelig grunnlag for praksis, og gir rom for et visst lokalt skjønn.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4B44F22" w14:textId="405DE2EA">
            <w:pPr>
              <w:pStyle w:val="pf0"/>
              <w:rPr>
                <w:rFonts w:ascii="Calibri" w:hAnsi="Calibri" w:cs="Calibri" w:asciiTheme="minorAscii" w:hAnsiTheme="minorAscii" w:cstheme="minorAscii"/>
                <w:i w:val="1"/>
                <w:iCs w:val="1"/>
                <w:sz w:val="22"/>
                <w:szCs w:val="22"/>
              </w:rPr>
            </w:pPr>
          </w:p>
        </w:tc>
      </w:tr>
      <w:tr w:rsidRPr="00FD0CA6" w:rsidR="0034347C" w:rsidTr="491A0742" w14:paraId="46933B2D"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4A8C6183" w14:textId="45584AB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8.6 – første avsnitt setning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0685BE0D" w14:textId="1F161207">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styre</w:t>
            </w:r>
          </w:p>
        </w:tc>
        <w:tc>
          <w:tcPr>
            <w:tcW w:w="2599" w:type="dxa"/>
            <w:tcBorders>
              <w:top w:val="single" w:color="auto" w:sz="6" w:space="0"/>
              <w:left w:val="single" w:color="auto" w:sz="6" w:space="0"/>
              <w:bottom w:val="single" w:color="auto" w:sz="6" w:space="0"/>
              <w:right w:val="single" w:color="auto" w:sz="6" w:space="0"/>
            </w:tcBorders>
            <w:tcMar/>
          </w:tcPr>
          <w:p w:rsidRPr="0034347C" w:rsidR="0034347C" w:rsidP="4330016A" w:rsidRDefault="0034347C" w14:paraId="53D8BBEF" w14:textId="26B9E351">
            <w:pPr>
              <w:spacing w:after="0" w:line="240" w:lineRule="auto"/>
              <w:textAlignment w:val="baseline"/>
              <w:rPr>
                <w:rFonts w:eastAsia="Times New Roman" w:cstheme="minorHAnsi"/>
                <w:color w:val="000000" w:themeColor="text1"/>
                <w:lang w:eastAsia="nb-NO"/>
              </w:rPr>
            </w:pPr>
            <w:r w:rsidRPr="0034347C">
              <w:rPr>
                <w:rFonts w:eastAsia="Times New Roman" w:cstheme="minorHAnsi"/>
                <w:lang w:eastAsia="nb-NO"/>
              </w:rPr>
              <w:t xml:space="preserve">Styret innkalles når leder anser det nødvendig, eller minst halvparten av styret krever det. </w:t>
            </w:r>
          </w:p>
        </w:tc>
        <w:tc>
          <w:tcPr>
            <w:tcW w:w="2397" w:type="dxa"/>
            <w:tcBorders>
              <w:top w:val="single" w:color="auto" w:sz="6" w:space="0"/>
              <w:left w:val="single" w:color="auto" w:sz="6" w:space="0"/>
              <w:bottom w:val="single" w:color="auto" w:sz="6" w:space="0"/>
              <w:right w:val="single" w:color="auto" w:sz="6" w:space="0"/>
            </w:tcBorders>
            <w:tcMar/>
          </w:tcPr>
          <w:p w:rsidR="0034347C" w:rsidP="4330016A" w:rsidRDefault="0034347C" w14:paraId="3CAE970B" w14:textId="1941B3F3">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Det legges en plan for styremøter ved starten av hvert år.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34347C" w:rsidR="0034347C" w:rsidP="00545ECE" w:rsidRDefault="0034347C" w14:paraId="10E544F6" w14:textId="306BE0E9">
            <w:pPr>
              <w:pStyle w:val="pf0"/>
              <w:rPr>
                <w:rFonts w:asciiTheme="minorHAnsi" w:hAnsiTheme="minorHAnsi" w:cstheme="minorHAnsi"/>
                <w:sz w:val="22"/>
                <w:szCs w:val="22"/>
              </w:rPr>
            </w:pPr>
            <w:r>
              <w:rPr>
                <w:rFonts w:asciiTheme="minorHAnsi" w:hAnsiTheme="minorHAnsi" w:cstheme="minorHAnsi"/>
                <w:sz w:val="22"/>
                <w:szCs w:val="22"/>
              </w:rPr>
              <w:t xml:space="preserve">Vedtektskomiteen mener det er viktig at styret </w:t>
            </w:r>
            <w:r w:rsidRPr="0034347C">
              <w:rPr>
                <w:rFonts w:asciiTheme="minorHAnsi" w:hAnsiTheme="minorHAnsi" w:cstheme="minorHAnsi"/>
                <w:i/>
                <w:iCs/>
                <w:sz w:val="22"/>
                <w:szCs w:val="22"/>
              </w:rPr>
              <w:t>sammen</w:t>
            </w:r>
            <w:r>
              <w:rPr>
                <w:rFonts w:asciiTheme="minorHAnsi" w:hAnsiTheme="minorHAnsi" w:cstheme="minorHAnsi"/>
                <w:sz w:val="22"/>
                <w:szCs w:val="22"/>
              </w:rPr>
              <w:t xml:space="preserve"> legger en plan for </w:t>
            </w:r>
            <w:r w:rsidR="00063D74">
              <w:rPr>
                <w:rFonts w:asciiTheme="minorHAnsi" w:hAnsiTheme="minorHAnsi" w:cstheme="minorHAnsi"/>
                <w:sz w:val="22"/>
                <w:szCs w:val="22"/>
              </w:rPr>
              <w:t xml:space="preserve">årets </w:t>
            </w:r>
            <w:r>
              <w:rPr>
                <w:rFonts w:asciiTheme="minorHAnsi" w:hAnsiTheme="minorHAnsi" w:cstheme="minorHAnsi"/>
                <w:sz w:val="22"/>
                <w:szCs w:val="22"/>
              </w:rPr>
              <w:t>styremøter.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3D4049C" w14:textId="3FC8D663">
            <w:pPr>
              <w:pStyle w:val="pf0"/>
              <w:rPr>
                <w:rFonts w:ascii="Calibri" w:hAnsi="Calibri" w:cs="Calibri" w:asciiTheme="minorAscii" w:hAnsiTheme="minorAscii" w:cstheme="minorAscii"/>
                <w:sz w:val="22"/>
                <w:szCs w:val="22"/>
              </w:rPr>
            </w:pPr>
          </w:p>
        </w:tc>
      </w:tr>
      <w:tr w:rsidRPr="00FD0CA6" w:rsidR="0034347C" w:rsidTr="491A0742" w14:paraId="58F1DA5F"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22495BE3" w14:textId="72A4303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8.6 c</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7356D387" w14:textId="6831FE3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styre</w:t>
            </w:r>
          </w:p>
        </w:tc>
        <w:tc>
          <w:tcPr>
            <w:tcW w:w="2599" w:type="dxa"/>
            <w:tcBorders>
              <w:top w:val="single" w:color="auto" w:sz="6" w:space="0"/>
              <w:left w:val="single" w:color="auto" w:sz="6" w:space="0"/>
              <w:bottom w:val="single" w:color="auto" w:sz="6" w:space="0"/>
              <w:right w:val="single" w:color="auto" w:sz="6" w:space="0"/>
            </w:tcBorders>
            <w:tcMar/>
          </w:tcPr>
          <w:p w:rsidRPr="0034347C" w:rsidR="0034347C" w:rsidP="4330016A" w:rsidRDefault="0034347C" w14:paraId="64FDC77E" w14:textId="23019F26">
            <w:pPr>
              <w:spacing w:after="0" w:line="240" w:lineRule="auto"/>
              <w:textAlignment w:val="baseline"/>
              <w:rPr>
                <w:rFonts w:eastAsia="Times New Roman" w:cstheme="minorHAnsi"/>
                <w:lang w:eastAsia="nb-NO"/>
              </w:rPr>
            </w:pPr>
            <w:r>
              <w:rPr>
                <w:rFonts w:eastAsia="Times New Roman" w:cstheme="minorHAnsi"/>
                <w:lang w:eastAsia="nb-NO"/>
              </w:rPr>
              <w:t>Dersom styret ønsker å ta opp lån eller foreta større bevilgninger som ikke framgår av budsjett, skal de ha godkjenning fra årsmøte, eventuelt ekstraordinært årsmøte.</w:t>
            </w:r>
          </w:p>
        </w:tc>
        <w:tc>
          <w:tcPr>
            <w:tcW w:w="2397" w:type="dxa"/>
            <w:tcBorders>
              <w:top w:val="single" w:color="auto" w:sz="6" w:space="0"/>
              <w:left w:val="single" w:color="auto" w:sz="6" w:space="0"/>
              <w:bottom w:val="single" w:color="auto" w:sz="6" w:space="0"/>
              <w:right w:val="single" w:color="auto" w:sz="6" w:space="0"/>
            </w:tcBorders>
            <w:tcMar/>
          </w:tcPr>
          <w:p w:rsidR="0034347C" w:rsidP="4330016A" w:rsidRDefault="0034347C" w14:paraId="76DB2AE0" w14:textId="41C81C7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Foreslås fjernet her.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34347C" w:rsidR="0034347C" w:rsidP="00545ECE" w:rsidRDefault="0034347C" w14:paraId="5108C81D" w14:textId="5C98F231">
            <w:pPr>
              <w:pStyle w:val="pf0"/>
              <w:rPr>
                <w:rFonts w:asciiTheme="minorHAnsi" w:hAnsiTheme="minorHAnsi" w:cstheme="minorHAnsi"/>
                <w:sz w:val="22"/>
                <w:szCs w:val="22"/>
              </w:rPr>
            </w:pPr>
            <w:r w:rsidRPr="0034347C">
              <w:rPr>
                <w:rStyle w:val="cf01"/>
                <w:rFonts w:asciiTheme="minorHAnsi" w:hAnsiTheme="minorHAnsi" w:cstheme="minorHAnsi"/>
                <w:sz w:val="22"/>
                <w:szCs w:val="22"/>
              </w:rPr>
              <w:t>Dette er alt omtalt i paragraf 8.4.3. og vedtektskomiteen foreslår det derfor</w:t>
            </w:r>
            <w:r>
              <w:rPr>
                <w:rStyle w:val="cf01"/>
                <w:rFonts w:asciiTheme="minorHAnsi" w:hAnsiTheme="minorHAnsi" w:cstheme="minorHAnsi"/>
              </w:rPr>
              <w:t xml:space="preserve"> </w:t>
            </w:r>
            <w:r w:rsidRPr="0034347C">
              <w:rPr>
                <w:rStyle w:val="cf01"/>
                <w:rFonts w:asciiTheme="minorHAnsi" w:hAnsiTheme="minorHAnsi" w:cstheme="minorHAnsi"/>
                <w:sz w:val="22"/>
                <w:szCs w:val="22"/>
              </w:rPr>
              <w:t>slettet her.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CE7658B" w14:textId="098A3AE8">
            <w:pPr>
              <w:pStyle w:val="pf0"/>
              <w:rPr>
                <w:rStyle w:val="cf01"/>
                <w:rFonts w:ascii="Calibri" w:hAnsi="Calibri" w:cs="Calibri" w:asciiTheme="minorAscii" w:hAnsiTheme="minorAscii" w:cstheme="minorAscii"/>
                <w:sz w:val="22"/>
                <w:szCs w:val="22"/>
              </w:rPr>
            </w:pPr>
          </w:p>
        </w:tc>
      </w:tr>
      <w:tr w:rsidRPr="00FD0CA6" w:rsidR="0034347C" w:rsidTr="491A0742" w14:paraId="0DFEC313"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64DBAD39" w14:textId="6FC8CCC7">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8.6 e</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4347C" w:rsidP="4330016A" w:rsidRDefault="0034347C" w14:paraId="5A915BD1" w14:textId="66013100">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Lokallagets styre</w:t>
            </w:r>
          </w:p>
        </w:tc>
        <w:tc>
          <w:tcPr>
            <w:tcW w:w="2599" w:type="dxa"/>
            <w:tcBorders>
              <w:top w:val="single" w:color="auto" w:sz="6" w:space="0"/>
              <w:left w:val="single" w:color="auto" w:sz="6" w:space="0"/>
              <w:bottom w:val="single" w:color="auto" w:sz="6" w:space="0"/>
              <w:right w:val="single" w:color="auto" w:sz="6" w:space="0"/>
            </w:tcBorders>
            <w:tcMar/>
          </w:tcPr>
          <w:p w:rsidR="0034347C" w:rsidP="4330016A" w:rsidRDefault="0034347C" w14:paraId="157C4149" w14:textId="0815C88B">
            <w:pPr>
              <w:spacing w:after="0" w:line="240" w:lineRule="auto"/>
              <w:textAlignment w:val="baseline"/>
              <w:rPr>
                <w:rFonts w:eastAsia="Times New Roman" w:cstheme="minorHAnsi"/>
                <w:lang w:eastAsia="nb-NO"/>
              </w:rPr>
            </w:pPr>
            <w:r>
              <w:rPr>
                <w:rFonts w:eastAsia="Times New Roman" w:cstheme="minorHAnsi"/>
                <w:lang w:eastAsia="nb-NO"/>
              </w:rPr>
              <w:t>Skolere tillitsvalgte…</w:t>
            </w:r>
          </w:p>
        </w:tc>
        <w:tc>
          <w:tcPr>
            <w:tcW w:w="2397" w:type="dxa"/>
            <w:tcBorders>
              <w:top w:val="single" w:color="auto" w:sz="6" w:space="0"/>
              <w:left w:val="single" w:color="auto" w:sz="6" w:space="0"/>
              <w:bottom w:val="single" w:color="auto" w:sz="6" w:space="0"/>
              <w:right w:val="single" w:color="auto" w:sz="6" w:space="0"/>
            </w:tcBorders>
            <w:tcMar/>
          </w:tcPr>
          <w:p w:rsidR="0034347C" w:rsidP="4330016A" w:rsidRDefault="0034347C" w14:paraId="5AE1579F" w14:textId="194A8B38">
            <w:pPr>
              <w:spacing w:after="0" w:line="240" w:lineRule="auto"/>
              <w:textAlignment w:val="baseline"/>
              <w:rPr>
                <w:rFonts w:ascii="Calibri" w:hAnsi="Calibri" w:eastAsia="Times New Roman" w:cs="Calibri"/>
                <w:lang w:eastAsia="nb-NO"/>
              </w:rPr>
            </w:pPr>
            <w:r w:rsidRPr="00D848BB">
              <w:rPr>
                <w:rFonts w:ascii="Calibri" w:hAnsi="Calibri" w:eastAsia="Times New Roman" w:cs="Calibri"/>
                <w:i/>
                <w:iCs/>
                <w:u w:val="single"/>
                <w:lang w:eastAsia="nb-NO"/>
              </w:rPr>
              <w:t>Legge til rette for opplæring av</w:t>
            </w:r>
            <w:r>
              <w:rPr>
                <w:rFonts w:ascii="Calibri" w:hAnsi="Calibri" w:eastAsia="Times New Roman" w:cs="Calibri"/>
                <w:lang w:eastAsia="nb-NO"/>
              </w:rPr>
              <w:t xml:space="preserve"> tillitsvalgte…</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34347C" w:rsidR="0034347C" w:rsidP="00545ECE" w:rsidRDefault="0034347C" w14:paraId="11EB6141" w14:textId="4ED0539D">
            <w:pPr>
              <w:pStyle w:val="pf0"/>
              <w:rPr>
                <w:rStyle w:val="cf01"/>
                <w:rFonts w:asciiTheme="minorHAnsi" w:hAnsiTheme="minorHAnsi" w:cstheme="minorHAnsi"/>
                <w:sz w:val="22"/>
                <w:szCs w:val="22"/>
              </w:rPr>
            </w:pPr>
            <w:r>
              <w:rPr>
                <w:rStyle w:val="cf01"/>
                <w:rFonts w:asciiTheme="minorHAnsi" w:hAnsiTheme="minorHAnsi" w:cstheme="minorHAnsi"/>
                <w:sz w:val="22"/>
                <w:szCs w:val="22"/>
              </w:rPr>
              <w:t>Vedtektskomiteen foreslår en omformulering til mer moderne språkbruk.</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33830C0" w14:textId="67DD871C">
            <w:pPr>
              <w:pStyle w:val="pf0"/>
              <w:rPr>
                <w:rStyle w:val="cf01"/>
                <w:rFonts w:ascii="Calibri" w:hAnsi="Calibri" w:cs="Calibri" w:asciiTheme="minorAscii" w:hAnsiTheme="minorAscii" w:cstheme="minorAscii"/>
                <w:sz w:val="22"/>
                <w:szCs w:val="22"/>
              </w:rPr>
            </w:pPr>
          </w:p>
        </w:tc>
      </w:tr>
      <w:tr w:rsidRPr="00FD0CA6" w:rsidR="00B7211B" w:rsidTr="491A0742" w14:paraId="71381FF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7211B" w:rsidP="4330016A" w:rsidRDefault="00B7211B" w14:paraId="67CD226C" w14:textId="24F4297F">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a første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7211B" w:rsidP="4330016A" w:rsidRDefault="00B7211B" w14:paraId="43AE6F36" w14:textId="75087058">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Opprettelse av lokallag</w:t>
            </w:r>
          </w:p>
        </w:tc>
        <w:tc>
          <w:tcPr>
            <w:tcW w:w="2599" w:type="dxa"/>
            <w:tcBorders>
              <w:top w:val="single" w:color="auto" w:sz="6" w:space="0"/>
              <w:left w:val="single" w:color="auto" w:sz="6" w:space="0"/>
              <w:bottom w:val="single" w:color="auto" w:sz="6" w:space="0"/>
              <w:right w:val="single" w:color="auto" w:sz="6" w:space="0"/>
            </w:tcBorders>
            <w:tcMar/>
          </w:tcPr>
          <w:p w:rsidR="00B7211B" w:rsidP="4330016A" w:rsidRDefault="00B7211B" w14:paraId="15ED4CA0" w14:textId="7C75A042">
            <w:pPr>
              <w:spacing w:after="0" w:line="240" w:lineRule="auto"/>
              <w:textAlignment w:val="baseline"/>
              <w:rPr>
                <w:rFonts w:eastAsia="Times New Roman" w:cstheme="minorHAnsi"/>
                <w:lang w:eastAsia="nb-NO"/>
              </w:rPr>
            </w:pPr>
            <w:r>
              <w:rPr>
                <w:rFonts w:eastAsia="Times New Roman" w:cstheme="minorHAnsi"/>
                <w:lang w:eastAsia="nb-NO"/>
              </w:rPr>
              <w:t>…Protokoll sendes inn med standard innmeldingsskjema til medlemsregisteret.</w:t>
            </w:r>
          </w:p>
        </w:tc>
        <w:tc>
          <w:tcPr>
            <w:tcW w:w="2397" w:type="dxa"/>
            <w:tcBorders>
              <w:top w:val="single" w:color="auto" w:sz="6" w:space="0"/>
              <w:left w:val="single" w:color="auto" w:sz="6" w:space="0"/>
              <w:bottom w:val="single" w:color="auto" w:sz="6" w:space="0"/>
              <w:right w:val="single" w:color="auto" w:sz="6" w:space="0"/>
            </w:tcBorders>
            <w:tcMar/>
          </w:tcPr>
          <w:p w:rsidRPr="00B7211B" w:rsidR="00B7211B" w:rsidP="4330016A" w:rsidRDefault="00B7211B" w14:paraId="4BA16014" w14:textId="33B67537">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Protokoll sendes med sta</w:t>
            </w:r>
            <w:r w:rsidR="00DE4BDE">
              <w:rPr>
                <w:rFonts w:ascii="Calibri" w:hAnsi="Calibri" w:eastAsia="Times New Roman" w:cs="Calibri"/>
                <w:lang w:eastAsia="nb-NO"/>
              </w:rPr>
              <w:t>nd</w:t>
            </w:r>
            <w:r>
              <w:rPr>
                <w:rFonts w:ascii="Calibri" w:hAnsi="Calibri" w:eastAsia="Times New Roman" w:cs="Calibri"/>
                <w:lang w:eastAsia="nb-NO"/>
              </w:rPr>
              <w:t xml:space="preserve">ard innmeldingsskjema til </w:t>
            </w:r>
            <w:r w:rsidRPr="00B7211B">
              <w:rPr>
                <w:rFonts w:ascii="Calibri" w:hAnsi="Calibri" w:eastAsia="Times New Roman" w:cs="Calibri"/>
                <w:i/>
                <w:iCs/>
                <w:u w:val="single"/>
                <w:lang w:eastAsia="nb-NO"/>
              </w:rPr>
              <w:t>fylkeskontoret.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B7211B" w:rsidP="00545ECE" w:rsidRDefault="00B7211B" w14:paraId="08EFC3D3" w14:textId="0D709888">
            <w:pPr>
              <w:pStyle w:val="pf0"/>
              <w:rPr>
                <w:rStyle w:val="cf01"/>
                <w:rFonts w:asciiTheme="minorHAnsi" w:hAnsiTheme="minorHAnsi" w:cstheme="minorHAnsi"/>
                <w:sz w:val="22"/>
                <w:szCs w:val="22"/>
              </w:rPr>
            </w:pPr>
            <w:r>
              <w:rPr>
                <w:rStyle w:val="cf01"/>
                <w:rFonts w:asciiTheme="minorHAnsi" w:hAnsiTheme="minorHAnsi" w:cstheme="minorHAnsi"/>
                <w:sz w:val="22"/>
                <w:szCs w:val="22"/>
              </w:rPr>
              <w:t>Komiteen ønsker å tydeliggjøre fylkeskontoret (og fylkesstyret) som første behandlende instans i opprettelse av lokallag.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1316EA9" w14:textId="737FE381">
            <w:pPr>
              <w:pStyle w:val="pf0"/>
              <w:rPr>
                <w:rStyle w:val="cf01"/>
                <w:rFonts w:ascii="Calibri" w:hAnsi="Calibri" w:cs="Calibri" w:asciiTheme="minorAscii" w:hAnsiTheme="minorAscii" w:cstheme="minorAscii"/>
                <w:sz w:val="22"/>
                <w:szCs w:val="22"/>
              </w:rPr>
            </w:pPr>
          </w:p>
        </w:tc>
      </w:tr>
      <w:tr w:rsidRPr="00FD0CA6" w:rsidR="00DE4BDE" w:rsidTr="491A0742" w14:paraId="15482C8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DE4BDE" w:rsidP="4330016A" w:rsidRDefault="00DE4BDE" w14:paraId="03C4450C" w14:textId="4CC2089D">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a siste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DE4BDE" w:rsidP="4330016A" w:rsidRDefault="00DE4BDE" w14:paraId="1B997E2E" w14:textId="2D19128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Opprettelse av lokallag</w:t>
            </w:r>
          </w:p>
        </w:tc>
        <w:tc>
          <w:tcPr>
            <w:tcW w:w="2599" w:type="dxa"/>
            <w:tcBorders>
              <w:top w:val="single" w:color="auto" w:sz="6" w:space="0"/>
              <w:left w:val="single" w:color="auto" w:sz="6" w:space="0"/>
              <w:bottom w:val="single" w:color="auto" w:sz="6" w:space="0"/>
              <w:right w:val="single" w:color="auto" w:sz="6" w:space="0"/>
            </w:tcBorders>
            <w:tcMar/>
          </w:tcPr>
          <w:p w:rsidR="00DE4BDE" w:rsidP="4330016A" w:rsidRDefault="00DE4BDE" w14:paraId="6A8A739D" w14:textId="3D372AF4">
            <w:pPr>
              <w:spacing w:after="0" w:line="240" w:lineRule="auto"/>
              <w:textAlignment w:val="baseline"/>
              <w:rPr>
                <w:rFonts w:eastAsia="Times New Roman" w:cstheme="minorHAnsi"/>
                <w:lang w:eastAsia="nb-NO"/>
              </w:rPr>
            </w:pPr>
            <w:r>
              <w:rPr>
                <w:rFonts w:eastAsia="Times New Roman" w:cstheme="minorHAnsi"/>
                <w:lang w:eastAsia="nb-NO"/>
              </w:rPr>
              <w:t>Nyopprettet lokallag mottar økonomiske startmidler fra hovedorganisasjonen når lokallaget er registrert i Brønnøysund.</w:t>
            </w:r>
          </w:p>
        </w:tc>
        <w:tc>
          <w:tcPr>
            <w:tcW w:w="2397" w:type="dxa"/>
            <w:tcBorders>
              <w:top w:val="single" w:color="auto" w:sz="6" w:space="0"/>
              <w:left w:val="single" w:color="auto" w:sz="6" w:space="0"/>
              <w:bottom w:val="single" w:color="auto" w:sz="6" w:space="0"/>
              <w:right w:val="single" w:color="auto" w:sz="6" w:space="0"/>
            </w:tcBorders>
            <w:tcMar/>
          </w:tcPr>
          <w:p w:rsidR="00DE4BDE" w:rsidP="4330016A" w:rsidRDefault="00DE4BDE" w14:paraId="5AAEC1FE" w14:textId="77777777">
            <w:pPr>
              <w:spacing w:after="0" w:line="240" w:lineRule="auto"/>
              <w:textAlignment w:val="baseline"/>
              <w:rPr>
                <w:rFonts w:eastAsia="Times New Roman" w:cstheme="minorHAnsi"/>
                <w:i/>
                <w:iCs/>
                <w:u w:val="single"/>
                <w:lang w:eastAsia="nb-NO"/>
              </w:rPr>
            </w:pPr>
            <w:r>
              <w:rPr>
                <w:rFonts w:eastAsia="Times New Roman" w:cstheme="minorHAnsi"/>
                <w:lang w:eastAsia="nb-NO"/>
              </w:rPr>
              <w:t>Nyopprettet lokallag mottar økonomiske startmidler fra hovedorganisasjonen når lokallaget er registrert i Brønnøysund</w:t>
            </w:r>
            <w:r w:rsidRPr="00DE4BDE">
              <w:rPr>
                <w:rFonts w:eastAsia="Times New Roman" w:cstheme="minorHAnsi"/>
                <w:i/>
                <w:iCs/>
                <w:u w:val="single"/>
                <w:lang w:eastAsia="nb-NO"/>
              </w:rPr>
              <w:t>registrene</w:t>
            </w:r>
            <w:r>
              <w:rPr>
                <w:rFonts w:eastAsia="Times New Roman" w:cstheme="minorHAnsi"/>
                <w:i/>
                <w:iCs/>
                <w:u w:val="single"/>
                <w:lang w:eastAsia="nb-NO"/>
              </w:rPr>
              <w:t>.</w:t>
            </w:r>
          </w:p>
          <w:p w:rsidR="005C57D4" w:rsidP="4330016A" w:rsidRDefault="005C57D4" w14:paraId="5C82441F" w14:textId="1BA140DD">
            <w:pPr>
              <w:spacing w:after="0" w:line="240" w:lineRule="auto"/>
              <w:textAlignment w:val="baseline"/>
              <w:rPr>
                <w:rFonts w:ascii="Calibri" w:hAnsi="Calibri" w:eastAsia="Times New Roman" w:cs="Calibri"/>
                <w:lang w:eastAsia="nb-NO"/>
              </w:rPr>
            </w:pP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DE4BDE" w:rsidP="00545ECE" w:rsidRDefault="00DE4BDE" w14:paraId="0C7C3D4B" w14:textId="2E9F4C1F">
            <w:pPr>
              <w:pStyle w:val="pf0"/>
              <w:rPr>
                <w:rStyle w:val="cf01"/>
                <w:rFonts w:asciiTheme="minorHAnsi" w:hAnsiTheme="minorHAnsi" w:cstheme="minorHAnsi"/>
                <w:sz w:val="22"/>
                <w:szCs w:val="22"/>
              </w:rPr>
            </w:pPr>
            <w:r>
              <w:rPr>
                <w:rStyle w:val="cf01"/>
                <w:rFonts w:asciiTheme="minorHAnsi" w:hAnsiTheme="minorHAnsi" w:cstheme="minorHAnsi"/>
                <w:sz w:val="22"/>
                <w:szCs w:val="22"/>
              </w:rPr>
              <w:t>Komiteen foreslår slik presisering i ordlyden om registrering av lokallag.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4291B3C" w14:textId="7C78F922">
            <w:pPr>
              <w:pStyle w:val="pf0"/>
              <w:rPr>
                <w:rStyle w:val="cf01"/>
                <w:rFonts w:ascii="Calibri" w:hAnsi="Calibri" w:cs="Calibri" w:asciiTheme="minorAscii" w:hAnsiTheme="minorAscii" w:cstheme="minorAscii"/>
                <w:sz w:val="22"/>
                <w:szCs w:val="22"/>
              </w:rPr>
            </w:pPr>
          </w:p>
        </w:tc>
      </w:tr>
      <w:tr w:rsidRPr="00FD0CA6" w:rsidR="006713F5" w:rsidTr="491A0742" w14:paraId="625D6451"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1A0A033A" w14:textId="029E00FE">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b avsnitt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0D2A8A3C" w14:textId="52F9DD5B">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Sammenslåing av lokallag</w:t>
            </w:r>
          </w:p>
        </w:tc>
        <w:tc>
          <w:tcPr>
            <w:tcW w:w="2599" w:type="dxa"/>
            <w:tcBorders>
              <w:top w:val="single" w:color="auto" w:sz="6" w:space="0"/>
              <w:left w:val="single" w:color="auto" w:sz="6" w:space="0"/>
              <w:bottom w:val="single" w:color="auto" w:sz="6" w:space="0"/>
              <w:right w:val="single" w:color="auto" w:sz="6" w:space="0"/>
            </w:tcBorders>
            <w:tcMar/>
          </w:tcPr>
          <w:p w:rsidR="006713F5" w:rsidP="4330016A" w:rsidRDefault="006713F5" w14:paraId="3405E22F" w14:textId="3B439282">
            <w:pPr>
              <w:spacing w:after="0" w:line="240" w:lineRule="auto"/>
              <w:textAlignment w:val="baseline"/>
              <w:rPr>
                <w:rFonts w:eastAsia="Times New Roman" w:cstheme="minorHAnsi"/>
                <w:lang w:eastAsia="nb-NO"/>
              </w:rPr>
            </w:pPr>
            <w:r>
              <w:rPr>
                <w:rFonts w:eastAsia="Times New Roman" w:cstheme="minorHAnsi"/>
                <w:lang w:eastAsia="nb-NO"/>
              </w:rPr>
              <w:t>Forslag om å slå sammen lokallag fremmes skriftlig av minst halvparten av lokallagets medlemmer, eller av lagets styre. Forslaget må være begrunnet og gå klart fram av innkalling.</w:t>
            </w:r>
          </w:p>
        </w:tc>
        <w:tc>
          <w:tcPr>
            <w:tcW w:w="2397" w:type="dxa"/>
            <w:tcBorders>
              <w:top w:val="single" w:color="auto" w:sz="6" w:space="0"/>
              <w:left w:val="single" w:color="auto" w:sz="6" w:space="0"/>
              <w:bottom w:val="single" w:color="auto" w:sz="6" w:space="0"/>
              <w:right w:val="single" w:color="auto" w:sz="6" w:space="0"/>
            </w:tcBorders>
            <w:tcMar/>
          </w:tcPr>
          <w:p w:rsidR="006713F5" w:rsidP="4330016A" w:rsidRDefault="006713F5" w14:paraId="60C2FC5D" w14:textId="549ED032">
            <w:pPr>
              <w:spacing w:after="0" w:line="240" w:lineRule="auto"/>
              <w:textAlignment w:val="baseline"/>
              <w:rPr>
                <w:rFonts w:ascii="Calibri" w:hAnsi="Calibri" w:eastAsia="Times New Roman" w:cs="Calibri"/>
                <w:lang w:eastAsia="nb-NO"/>
              </w:rPr>
            </w:pPr>
            <w:r>
              <w:rPr>
                <w:rFonts w:eastAsia="Times New Roman" w:cstheme="minorHAnsi"/>
                <w:lang w:eastAsia="nb-NO"/>
              </w:rPr>
              <w:t xml:space="preserve">Forslag om å slå sammen lokallag fremmes skriftlig av minst halvparten av lokallagets medlemmer, eller av lagets styre. Forslaget må være begrunnet og gå klart fram av innkalling </w:t>
            </w:r>
            <w:r w:rsidRPr="006713F5">
              <w:rPr>
                <w:rFonts w:eastAsia="Times New Roman" w:cstheme="minorHAnsi"/>
                <w:i/>
                <w:iCs/>
                <w:u w:val="single"/>
                <w:lang w:eastAsia="nb-NO"/>
              </w:rPr>
              <w:t>til årsmøtet.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6713F5" w:rsidP="00545ECE" w:rsidRDefault="006713F5" w14:paraId="33586D14" w14:textId="24758E28">
            <w:pPr>
              <w:pStyle w:val="pf0"/>
              <w:rPr>
                <w:rStyle w:val="cf01"/>
                <w:rFonts w:asciiTheme="minorHAnsi" w:hAnsiTheme="minorHAnsi" w:cstheme="minorHAnsi"/>
                <w:sz w:val="22"/>
                <w:szCs w:val="22"/>
              </w:rPr>
            </w:pPr>
            <w:r>
              <w:rPr>
                <w:rStyle w:val="cf01"/>
                <w:rFonts w:asciiTheme="minorHAnsi" w:hAnsiTheme="minorHAnsi" w:cstheme="minorHAnsi"/>
                <w:sz w:val="22"/>
                <w:szCs w:val="22"/>
              </w:rPr>
              <w:t xml:space="preserve">Vedtektskomiteen forslår å flytte avsnitt 1 ned til nytt avsnitt 3. </w:t>
            </w:r>
            <w:r>
              <w:rPr>
                <w:rStyle w:val="cf01"/>
                <w:rFonts w:asciiTheme="minorHAnsi" w:hAnsiTheme="minorHAnsi" w:cstheme="minorHAnsi"/>
                <w:sz w:val="22"/>
                <w:szCs w:val="22"/>
              </w:rPr>
              <w:br/>
            </w:r>
            <w:r>
              <w:rPr>
                <w:rStyle w:val="cf01"/>
                <w:rFonts w:asciiTheme="minorHAnsi" w:hAnsiTheme="minorHAnsi" w:cstheme="minorHAnsi"/>
                <w:sz w:val="22"/>
                <w:szCs w:val="22"/>
              </w:rPr>
              <w:br/>
            </w:r>
            <w:r>
              <w:rPr>
                <w:rStyle w:val="cf01"/>
                <w:rFonts w:asciiTheme="minorHAnsi" w:hAnsiTheme="minorHAnsi" w:cstheme="minorHAnsi"/>
                <w:sz w:val="22"/>
                <w:szCs w:val="22"/>
              </w:rPr>
              <w:t>Komiteen foreslår også presisering av at det er en årsmøtesak.</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1A25169" w14:textId="0705C2A0">
            <w:pPr>
              <w:pStyle w:val="pf0"/>
              <w:rPr>
                <w:rStyle w:val="cf01"/>
                <w:rFonts w:ascii="Calibri" w:hAnsi="Calibri" w:cs="Calibri" w:asciiTheme="minorAscii" w:hAnsiTheme="minorAscii" w:cstheme="minorAscii"/>
                <w:sz w:val="22"/>
                <w:szCs w:val="22"/>
              </w:rPr>
            </w:pPr>
          </w:p>
        </w:tc>
      </w:tr>
      <w:tr w:rsidRPr="00FD0CA6" w:rsidR="00DE4BDE" w:rsidTr="491A0742" w14:paraId="0E39A742"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DE4BDE" w:rsidP="4330016A" w:rsidRDefault="00DE4BDE" w14:paraId="5D146842" w14:textId="40AD2DA1">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b avsnitt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DE4BDE" w:rsidP="4330016A" w:rsidRDefault="00DE4BDE" w14:paraId="72F0A61B" w14:textId="17C01F8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 Sammenslåing av lokallag</w:t>
            </w:r>
          </w:p>
        </w:tc>
        <w:tc>
          <w:tcPr>
            <w:tcW w:w="2599" w:type="dxa"/>
            <w:tcBorders>
              <w:top w:val="single" w:color="auto" w:sz="6" w:space="0"/>
              <w:left w:val="single" w:color="auto" w:sz="6" w:space="0"/>
              <w:bottom w:val="single" w:color="auto" w:sz="6" w:space="0"/>
              <w:right w:val="single" w:color="auto" w:sz="6" w:space="0"/>
            </w:tcBorders>
            <w:tcMar/>
          </w:tcPr>
          <w:p w:rsidR="00DE4BDE" w:rsidP="4330016A" w:rsidRDefault="00DE4BDE" w14:paraId="15215CDC" w14:textId="79237BE2">
            <w:pPr>
              <w:spacing w:after="0" w:line="240" w:lineRule="auto"/>
              <w:textAlignment w:val="baseline"/>
              <w:rPr>
                <w:rFonts w:eastAsia="Times New Roman" w:cstheme="minorHAnsi"/>
                <w:lang w:eastAsia="nb-NO"/>
              </w:rPr>
            </w:pPr>
            <w:r>
              <w:rPr>
                <w:rFonts w:eastAsia="Times New Roman" w:cstheme="minorHAnsi"/>
                <w:lang w:eastAsia="nb-NO"/>
              </w:rPr>
              <w:t xml:space="preserve"> D</w:t>
            </w:r>
            <w:r>
              <w:rPr>
                <w:rFonts w:eastAsia="Times New Roman"/>
                <w:lang w:eastAsia="nb-NO"/>
              </w:rPr>
              <w:t>ersom lokallag ønsker å slå seg sammen til ett lag, må dette vedtas på de respektive lokallags årsmøter med alminnelig stemmeflertall.</w:t>
            </w:r>
          </w:p>
        </w:tc>
        <w:tc>
          <w:tcPr>
            <w:tcW w:w="2397" w:type="dxa"/>
            <w:tcBorders>
              <w:top w:val="single" w:color="auto" w:sz="6" w:space="0"/>
              <w:left w:val="single" w:color="auto" w:sz="6" w:space="0"/>
              <w:bottom w:val="single" w:color="auto" w:sz="6" w:space="0"/>
              <w:right w:val="single" w:color="auto" w:sz="6" w:space="0"/>
            </w:tcBorders>
            <w:tcMar/>
          </w:tcPr>
          <w:p w:rsidR="00DE4BDE" w:rsidP="4330016A" w:rsidRDefault="00DE4BDE" w14:paraId="3BF431EC" w14:textId="77777777">
            <w:pPr>
              <w:spacing w:after="0" w:line="240" w:lineRule="auto"/>
              <w:textAlignment w:val="baseline"/>
              <w:rPr>
                <w:rFonts w:ascii="Calibri" w:hAnsi="Calibri" w:eastAsia="Times New Roman" w:cs="Calibri"/>
                <w:lang w:eastAsia="nb-NO"/>
              </w:rPr>
            </w:pP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DE4BDE" w:rsidP="00545ECE" w:rsidRDefault="00DE4BDE" w14:paraId="222C07F3" w14:textId="6F7A30CD">
            <w:pPr>
              <w:pStyle w:val="pf0"/>
              <w:rPr>
                <w:rStyle w:val="cf01"/>
                <w:rFonts w:asciiTheme="minorHAnsi" w:hAnsiTheme="minorHAnsi" w:cstheme="minorHAnsi"/>
                <w:sz w:val="22"/>
                <w:szCs w:val="22"/>
              </w:rPr>
            </w:pPr>
            <w:r>
              <w:rPr>
                <w:rStyle w:val="cf01"/>
                <w:rFonts w:asciiTheme="minorHAnsi" w:hAnsiTheme="minorHAnsi" w:cstheme="minorHAnsi"/>
                <w:sz w:val="22"/>
                <w:szCs w:val="22"/>
              </w:rPr>
              <w:t xml:space="preserve">Vedtektskomiteen forslår å flytte denne teksten fra </w:t>
            </w:r>
            <w:r w:rsidR="006713F5">
              <w:rPr>
                <w:rStyle w:val="cf01"/>
                <w:rFonts w:asciiTheme="minorHAnsi" w:hAnsiTheme="minorHAnsi" w:cstheme="minorHAnsi"/>
                <w:sz w:val="22"/>
                <w:szCs w:val="22"/>
              </w:rPr>
              <w:t xml:space="preserve">gjeldende </w:t>
            </w:r>
            <w:r>
              <w:rPr>
                <w:rStyle w:val="cf01"/>
                <w:rFonts w:asciiTheme="minorHAnsi" w:hAnsiTheme="minorHAnsi" w:cstheme="minorHAnsi"/>
                <w:sz w:val="22"/>
                <w:szCs w:val="22"/>
              </w:rPr>
              <w:t xml:space="preserve">avsnitt 2 til </w:t>
            </w:r>
            <w:r w:rsidR="006713F5">
              <w:rPr>
                <w:rStyle w:val="cf01"/>
                <w:rFonts w:asciiTheme="minorHAnsi" w:hAnsiTheme="minorHAnsi" w:cstheme="minorHAnsi"/>
                <w:sz w:val="22"/>
                <w:szCs w:val="22"/>
              </w:rPr>
              <w:t xml:space="preserve">nytt </w:t>
            </w:r>
            <w:r>
              <w:rPr>
                <w:rStyle w:val="cf01"/>
                <w:rFonts w:asciiTheme="minorHAnsi" w:hAnsiTheme="minorHAnsi" w:cstheme="minorHAnsi"/>
                <w:sz w:val="22"/>
                <w:szCs w:val="22"/>
              </w:rPr>
              <w:t>avsnitt 1 (</w:t>
            </w:r>
            <w:r w:rsidR="006713F5">
              <w:rPr>
                <w:rStyle w:val="cf01"/>
                <w:rFonts w:asciiTheme="minorHAnsi" w:hAnsiTheme="minorHAnsi" w:cstheme="minorHAnsi"/>
                <w:sz w:val="22"/>
                <w:szCs w:val="22"/>
              </w:rPr>
              <w:t xml:space="preserve">ny </w:t>
            </w:r>
            <w:r>
              <w:rPr>
                <w:rStyle w:val="cf01"/>
                <w:rFonts w:asciiTheme="minorHAnsi" w:hAnsiTheme="minorHAnsi" w:cstheme="minorHAnsi"/>
                <w:sz w:val="22"/>
                <w:szCs w:val="22"/>
              </w:rPr>
              <w:t>innledning av paragrafpunktet</w:t>
            </w:r>
            <w:r w:rsidR="005C57D4">
              <w:rPr>
                <w:rStyle w:val="cf01"/>
                <w:rFonts w:asciiTheme="minorHAnsi" w:hAnsiTheme="minorHAnsi" w:cstheme="minorHAnsi"/>
                <w:sz w:val="22"/>
                <w:szCs w:val="22"/>
              </w:rPr>
              <w:t xml:space="preserve"> </w:t>
            </w:r>
            <w:r w:rsidRPr="005C57D4" w:rsidR="005C57D4">
              <w:rPr>
                <w:rStyle w:val="cf01"/>
                <w:rFonts w:asciiTheme="minorHAnsi" w:hAnsiTheme="minorHAnsi" w:cstheme="minorHAnsi"/>
                <w:sz w:val="22"/>
                <w:szCs w:val="22"/>
              </w:rPr>
              <w:t>8.7.b</w:t>
            </w:r>
            <w:r w:rsidRPr="005C57D4">
              <w:rPr>
                <w:rStyle w:val="cf01"/>
                <w:rFonts w:asciiTheme="minorHAnsi" w:hAnsiTheme="minorHAnsi" w:cstheme="minorHAnsi"/>
                <w:sz w:val="22"/>
                <w:szCs w:val="22"/>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83E3939" w14:textId="38C2C547">
            <w:pPr>
              <w:pStyle w:val="pf0"/>
              <w:rPr>
                <w:rStyle w:val="cf01"/>
                <w:rFonts w:ascii="Calibri" w:hAnsi="Calibri" w:cs="Calibri" w:asciiTheme="minorAscii" w:hAnsiTheme="minorAscii" w:cstheme="minorAscii"/>
                <w:sz w:val="22"/>
                <w:szCs w:val="22"/>
              </w:rPr>
            </w:pPr>
          </w:p>
        </w:tc>
      </w:tr>
      <w:tr w:rsidRPr="00FD0CA6" w:rsidR="006713F5" w:rsidTr="491A0742" w14:paraId="4894C446"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11A08A5E" w14:textId="1169EA8C">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b avsnitt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56E90087" w14:textId="0549540D">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 Sammenslåing av lokallag</w:t>
            </w:r>
          </w:p>
        </w:tc>
        <w:tc>
          <w:tcPr>
            <w:tcW w:w="2599" w:type="dxa"/>
            <w:tcBorders>
              <w:top w:val="single" w:color="auto" w:sz="6" w:space="0"/>
              <w:left w:val="single" w:color="auto" w:sz="6" w:space="0"/>
              <w:bottom w:val="single" w:color="auto" w:sz="6" w:space="0"/>
              <w:right w:val="single" w:color="auto" w:sz="6" w:space="0"/>
            </w:tcBorders>
            <w:tcMar/>
          </w:tcPr>
          <w:p w:rsidR="006713F5" w:rsidP="4330016A" w:rsidRDefault="006713F5" w14:paraId="43C626B7" w14:textId="5524E845">
            <w:pPr>
              <w:spacing w:after="0" w:line="240" w:lineRule="auto"/>
              <w:textAlignment w:val="baseline"/>
              <w:rPr>
                <w:rFonts w:eastAsia="Times New Roman" w:cstheme="minorHAnsi"/>
                <w:lang w:eastAsia="nb-NO"/>
              </w:rPr>
            </w:pPr>
            <w:r>
              <w:rPr>
                <w:rFonts w:eastAsia="Times New Roman" w:cstheme="minorHAnsi"/>
                <w:lang w:eastAsia="nb-NO"/>
              </w:rPr>
              <w:t>P</w:t>
            </w:r>
            <w:r>
              <w:rPr>
                <w:rFonts w:eastAsia="Times New Roman"/>
                <w:lang w:eastAsia="nb-NO"/>
              </w:rPr>
              <w:t xml:space="preserve">rotokoll fra møter med vedtak om sammenslåing sendes fylkeskontoret. Medlemmer og formue overføres det laget som driver videre. </w:t>
            </w:r>
          </w:p>
        </w:tc>
        <w:tc>
          <w:tcPr>
            <w:tcW w:w="2397" w:type="dxa"/>
            <w:tcBorders>
              <w:top w:val="single" w:color="auto" w:sz="6" w:space="0"/>
              <w:left w:val="single" w:color="auto" w:sz="6" w:space="0"/>
              <w:bottom w:val="single" w:color="auto" w:sz="6" w:space="0"/>
              <w:right w:val="single" w:color="auto" w:sz="6" w:space="0"/>
            </w:tcBorders>
            <w:tcMar/>
          </w:tcPr>
          <w:p w:rsidR="006713F5" w:rsidP="4330016A" w:rsidRDefault="006713F5" w14:paraId="23C814FF" w14:textId="5627EFBC">
            <w:pPr>
              <w:spacing w:after="0" w:line="240" w:lineRule="auto"/>
              <w:textAlignment w:val="baseline"/>
              <w:rPr>
                <w:rFonts w:ascii="Calibri" w:hAnsi="Calibri" w:eastAsia="Times New Roman" w:cs="Calibri"/>
                <w:lang w:eastAsia="nb-NO"/>
              </w:rPr>
            </w:pPr>
            <w:r>
              <w:rPr>
                <w:rFonts w:eastAsia="Times New Roman" w:cstheme="minorHAnsi"/>
                <w:lang w:eastAsia="nb-NO"/>
              </w:rPr>
              <w:t>P</w:t>
            </w:r>
            <w:r>
              <w:rPr>
                <w:rFonts w:eastAsia="Times New Roman"/>
                <w:lang w:eastAsia="nb-NO"/>
              </w:rPr>
              <w:t xml:space="preserve">rotokoll fra møter med vedtak om sammenslåing sendes fylkeskontoret. Medlemmer og formue overføres det laget som driver videre. </w:t>
            </w:r>
            <w:r w:rsidRPr="006713F5">
              <w:rPr>
                <w:rFonts w:eastAsia="Times New Roman"/>
                <w:i/>
                <w:iCs/>
                <w:u w:val="single"/>
                <w:lang w:eastAsia="nb-NO"/>
              </w:rPr>
              <w:t>Det andre lokallaget legges formelt ned i Brønnøysundregistrene.</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6713F5" w:rsidP="00545ECE" w:rsidRDefault="006713F5" w14:paraId="4DDA3E4C" w14:textId="67EAF9C8">
            <w:pPr>
              <w:pStyle w:val="pf0"/>
              <w:rPr>
                <w:rStyle w:val="cf01"/>
                <w:rFonts w:asciiTheme="minorHAnsi" w:hAnsiTheme="minorHAnsi" w:cstheme="minorHAnsi"/>
                <w:sz w:val="22"/>
                <w:szCs w:val="22"/>
              </w:rPr>
            </w:pPr>
            <w:r>
              <w:rPr>
                <w:rStyle w:val="cf01"/>
                <w:rFonts w:asciiTheme="minorHAnsi" w:hAnsiTheme="minorHAnsi" w:cstheme="minorHAnsi"/>
                <w:sz w:val="22"/>
                <w:szCs w:val="22"/>
              </w:rPr>
              <w:t>Komiteen forslår at dette avsnittet blir nytt avsnitt 2 (rett etter foregående endringsforslag) og at gjeldende avsnitt 1 blir</w:t>
            </w:r>
            <w:r w:rsidR="005C57D4">
              <w:rPr>
                <w:rStyle w:val="cf01"/>
                <w:rFonts w:asciiTheme="minorHAnsi" w:hAnsiTheme="minorHAnsi" w:cstheme="minorHAnsi"/>
                <w:sz w:val="22"/>
                <w:szCs w:val="22"/>
              </w:rPr>
              <w:t xml:space="preserve"> </w:t>
            </w:r>
            <w:r w:rsidRPr="005C57D4" w:rsidR="005C57D4">
              <w:rPr>
                <w:rStyle w:val="cf01"/>
                <w:rFonts w:asciiTheme="minorHAnsi" w:hAnsiTheme="minorHAnsi" w:cstheme="minorHAnsi"/>
                <w:sz w:val="22"/>
                <w:szCs w:val="22"/>
              </w:rPr>
              <w:t>nytt</w:t>
            </w:r>
            <w:r>
              <w:rPr>
                <w:rStyle w:val="cf01"/>
                <w:rFonts w:asciiTheme="minorHAnsi" w:hAnsiTheme="minorHAnsi" w:cstheme="minorHAnsi"/>
                <w:sz w:val="22"/>
                <w:szCs w:val="22"/>
              </w:rPr>
              <w:t xml:space="preserve"> avsnitt 3.</w:t>
            </w:r>
            <w:r>
              <w:rPr>
                <w:rStyle w:val="cf01"/>
                <w:rFonts w:asciiTheme="minorHAnsi" w:hAnsiTheme="minorHAnsi" w:cstheme="minorHAnsi"/>
                <w:sz w:val="22"/>
                <w:szCs w:val="22"/>
              </w:rPr>
              <w:br/>
            </w:r>
            <w:r>
              <w:rPr>
                <w:rStyle w:val="cf01"/>
                <w:rFonts w:asciiTheme="minorHAnsi" w:hAnsiTheme="minorHAnsi" w:cstheme="minorHAnsi"/>
                <w:sz w:val="22"/>
                <w:szCs w:val="22"/>
              </w:rPr>
              <w:br/>
            </w:r>
            <w:r>
              <w:rPr>
                <w:rStyle w:val="cf01"/>
                <w:rFonts w:asciiTheme="minorHAnsi" w:hAnsiTheme="minorHAnsi" w:cstheme="minorHAnsi"/>
                <w:sz w:val="22"/>
                <w:szCs w:val="22"/>
              </w:rPr>
              <w:t xml:space="preserve">Komiteen foreslår også en tilføyelse/presisering om </w:t>
            </w:r>
            <w:r w:rsidR="005C57D4">
              <w:rPr>
                <w:rStyle w:val="cf01"/>
                <w:rFonts w:asciiTheme="minorHAnsi" w:hAnsiTheme="minorHAnsi" w:cstheme="minorHAnsi"/>
                <w:sz w:val="22"/>
                <w:szCs w:val="22"/>
              </w:rPr>
              <w:t xml:space="preserve">formell </w:t>
            </w:r>
            <w:r>
              <w:rPr>
                <w:rStyle w:val="cf01"/>
                <w:rFonts w:asciiTheme="minorHAnsi" w:hAnsiTheme="minorHAnsi" w:cstheme="minorHAnsi"/>
                <w:sz w:val="22"/>
                <w:szCs w:val="22"/>
              </w:rPr>
              <w:t>nedleggelse av det andre lokallaget</w:t>
            </w:r>
            <w:r w:rsidR="005C57D4">
              <w:rPr>
                <w:rStyle w:val="cf01"/>
                <w:rFonts w:asciiTheme="minorHAnsi" w:hAnsiTheme="minorHAnsi" w:cstheme="minorHAnsi"/>
                <w:sz w:val="22"/>
                <w:szCs w:val="22"/>
              </w:rPr>
              <w:t xml:space="preserve"> ved en sammenslåing.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3315806" w14:textId="5F6372C9">
            <w:pPr>
              <w:pStyle w:val="pf0"/>
              <w:rPr>
                <w:rStyle w:val="cf01"/>
                <w:rFonts w:ascii="Calibri" w:hAnsi="Calibri" w:cs="Calibri" w:asciiTheme="minorAscii" w:hAnsiTheme="minorAscii" w:cstheme="minorAscii"/>
                <w:sz w:val="22"/>
                <w:szCs w:val="22"/>
              </w:rPr>
            </w:pPr>
          </w:p>
        </w:tc>
      </w:tr>
      <w:tr w:rsidRPr="00FD0CA6" w:rsidR="006713F5" w:rsidTr="491A0742" w14:paraId="5EB2E685"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4770EB76" w14:textId="00FDF97A">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8.7 c – avsnitt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6713F5" w:rsidP="4330016A" w:rsidRDefault="006713F5" w14:paraId="5205E0D0" w14:textId="2AFD8605">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 Deling av lokallag</w:t>
            </w:r>
          </w:p>
        </w:tc>
        <w:tc>
          <w:tcPr>
            <w:tcW w:w="2599" w:type="dxa"/>
            <w:tcBorders>
              <w:top w:val="single" w:color="auto" w:sz="6" w:space="0"/>
              <w:left w:val="single" w:color="auto" w:sz="6" w:space="0"/>
              <w:bottom w:val="single" w:color="auto" w:sz="6" w:space="0"/>
              <w:right w:val="single" w:color="auto" w:sz="6" w:space="0"/>
            </w:tcBorders>
            <w:tcMar/>
          </w:tcPr>
          <w:p w:rsidR="006713F5" w:rsidP="4330016A" w:rsidRDefault="006713F5" w14:paraId="468E6853" w14:textId="70AD9296">
            <w:pPr>
              <w:spacing w:after="0" w:line="240" w:lineRule="auto"/>
              <w:textAlignment w:val="baseline"/>
              <w:rPr>
                <w:rFonts w:eastAsia="Times New Roman" w:cstheme="minorHAnsi"/>
                <w:lang w:eastAsia="nb-NO"/>
              </w:rPr>
            </w:pPr>
            <w:r>
              <w:rPr>
                <w:rFonts w:eastAsia="Times New Roman" w:cstheme="minorHAnsi"/>
                <w:lang w:eastAsia="nb-NO"/>
              </w:rPr>
              <w:t>… Forslaget må være begrunnet og gå klart fram av innkalling.</w:t>
            </w:r>
          </w:p>
        </w:tc>
        <w:tc>
          <w:tcPr>
            <w:tcW w:w="2397" w:type="dxa"/>
            <w:tcBorders>
              <w:top w:val="single" w:color="auto" w:sz="6" w:space="0"/>
              <w:left w:val="single" w:color="auto" w:sz="6" w:space="0"/>
              <w:bottom w:val="single" w:color="auto" w:sz="6" w:space="0"/>
              <w:right w:val="single" w:color="auto" w:sz="6" w:space="0"/>
            </w:tcBorders>
            <w:tcMar/>
          </w:tcPr>
          <w:p w:rsidR="006713F5" w:rsidP="4330016A" w:rsidRDefault="006713F5" w14:paraId="60450D0B" w14:textId="25527F6A">
            <w:pPr>
              <w:spacing w:after="0" w:line="240" w:lineRule="auto"/>
              <w:textAlignment w:val="baseline"/>
              <w:rPr>
                <w:rFonts w:eastAsia="Times New Roman" w:cstheme="minorHAnsi"/>
                <w:lang w:eastAsia="nb-NO"/>
              </w:rPr>
            </w:pPr>
            <w:r>
              <w:rPr>
                <w:rFonts w:eastAsia="Times New Roman" w:cstheme="minorHAnsi"/>
                <w:lang w:eastAsia="nb-NO"/>
              </w:rPr>
              <w:t xml:space="preserve">…Forslaget må være begrunnet og gå klart fram av innkalling </w:t>
            </w:r>
            <w:r w:rsidRPr="006713F5">
              <w:rPr>
                <w:rFonts w:eastAsia="Times New Roman" w:cstheme="minorHAnsi"/>
                <w:i/>
                <w:iCs/>
                <w:u w:val="single"/>
                <w:lang w:eastAsia="nb-NO"/>
              </w:rPr>
              <w:t>til årsmøtet.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6713F5" w:rsidP="09F8FC49" w:rsidRDefault="006713F5" w14:paraId="5412577B" w14:textId="1DE9EE09">
            <w:pPr>
              <w:pStyle w:val="pf0"/>
              <w:rPr>
                <w:rStyle w:val="cf01"/>
                <w:rFonts w:ascii="Calibri" w:hAnsi="Calibri" w:cs="Calibri" w:asciiTheme="minorAscii" w:hAnsiTheme="minorAscii" w:cstheme="minorAscii"/>
                <w:sz w:val="22"/>
                <w:szCs w:val="22"/>
              </w:rPr>
            </w:pPr>
            <w:r w:rsidRPr="09F8FC49" w:rsidR="1BD95B35">
              <w:rPr>
                <w:rStyle w:val="cf01"/>
                <w:rFonts w:ascii="Calibri" w:hAnsi="Calibri" w:cs="Calibri" w:asciiTheme="minorAscii" w:hAnsiTheme="minorAscii" w:cstheme="minorAscii"/>
                <w:sz w:val="22"/>
                <w:szCs w:val="22"/>
              </w:rPr>
              <w:t>Komiteen foreslår presisering av at dette er årsmøtesak</w:t>
            </w:r>
            <w:r w:rsidRPr="09F8FC49" w:rsidR="338C96BC">
              <w:rPr>
                <w:rStyle w:val="cf01"/>
                <w:rFonts w:ascii="Calibri" w:hAnsi="Calibri" w:cs="Calibri" w:asciiTheme="minorAscii" w:hAnsiTheme="minorAscii" w:cstheme="minorAscii"/>
                <w:sz w:val="22"/>
                <w:szCs w:val="22"/>
              </w:rPr>
              <w:t xml:space="preserve"> og hva den omtalte innkallingen gjelder.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788F9887" w14:textId="010A493C">
            <w:pPr>
              <w:pStyle w:val="pf0"/>
              <w:rPr>
                <w:rStyle w:val="cf01"/>
                <w:rFonts w:ascii="Calibri" w:hAnsi="Calibri" w:cs="Calibri" w:asciiTheme="minorAscii" w:hAnsiTheme="minorAscii" w:cstheme="minorAscii"/>
                <w:sz w:val="22"/>
                <w:szCs w:val="22"/>
              </w:rPr>
            </w:pPr>
          </w:p>
        </w:tc>
      </w:tr>
      <w:tr w:rsidRPr="00FD0CA6" w:rsidR="00351A7A" w:rsidTr="491A0742" w14:paraId="493BF5A9"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351A7A" w:rsidR="00351A7A" w:rsidP="00B42085" w:rsidRDefault="00351A7A" w14:paraId="6A65954A" w14:textId="1A22CFA5">
            <w:pPr>
              <w:spacing w:after="0" w:line="240" w:lineRule="auto"/>
              <w:textAlignment w:val="baseline"/>
              <w:rPr>
                <w:rFonts w:ascii="Calibri" w:hAnsi="Calibri" w:eastAsia="Times New Roman" w:cs="Calibri"/>
                <w:lang w:eastAsia="nb-NO"/>
              </w:rPr>
            </w:pPr>
            <w:r w:rsidRPr="00B42085">
              <w:rPr>
                <w:rFonts w:ascii="Calibri" w:hAnsi="Calibri" w:eastAsia="Times New Roman" w:cs="Calibri"/>
                <w:lang w:eastAsia="nb-NO"/>
              </w:rPr>
              <w:t>8.7 c – siste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51A7A" w:rsidP="4330016A" w:rsidRDefault="00351A7A" w14:paraId="561D23C7" w14:textId="08E81607">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 Deling av lokallag</w:t>
            </w:r>
          </w:p>
        </w:tc>
        <w:tc>
          <w:tcPr>
            <w:tcW w:w="2599" w:type="dxa"/>
            <w:tcBorders>
              <w:top w:val="single" w:color="auto" w:sz="6" w:space="0"/>
              <w:left w:val="single" w:color="auto" w:sz="6" w:space="0"/>
              <w:bottom w:val="single" w:color="auto" w:sz="6" w:space="0"/>
              <w:right w:val="single" w:color="auto" w:sz="6" w:space="0"/>
            </w:tcBorders>
            <w:tcMar/>
          </w:tcPr>
          <w:p w:rsidRPr="00351A7A" w:rsidR="00351A7A" w:rsidP="4330016A" w:rsidRDefault="00351A7A" w14:paraId="36F278B6" w14:textId="3581578C">
            <w:pPr>
              <w:spacing w:after="0" w:line="240" w:lineRule="auto"/>
              <w:textAlignment w:val="baseline"/>
              <w:rPr>
                <w:rFonts w:eastAsia="Times New Roman" w:cstheme="minorHAnsi"/>
                <w:lang w:eastAsia="nb-NO"/>
              </w:rPr>
            </w:pPr>
            <w:r>
              <w:rPr>
                <w:rFonts w:eastAsia="Times New Roman" w:cstheme="minorHAnsi"/>
                <w:color w:val="000000" w:themeColor="text1"/>
                <w:lang w:eastAsia="nb-NO"/>
              </w:rPr>
              <w:t>…</w:t>
            </w:r>
            <w:r>
              <w:rPr>
                <w:rFonts w:eastAsia="Times New Roman"/>
                <w:color w:val="000000" w:themeColor="text1"/>
                <w:lang w:eastAsia="nb-NO"/>
              </w:rPr>
              <w:t>.</w:t>
            </w:r>
            <w:r w:rsidRPr="00351A7A">
              <w:rPr>
                <w:rFonts w:eastAsia="Times New Roman" w:cstheme="minorHAnsi"/>
                <w:color w:val="000000" w:themeColor="text1"/>
                <w:lang w:eastAsia="nb-NO"/>
              </w:rPr>
              <w:t>Det nye lokallaget får med seg startmidler fra</w:t>
            </w:r>
            <w:r w:rsidRPr="00351A7A">
              <w:rPr>
                <w:rFonts w:eastAsia="Times New Roman" w:cstheme="minorHAnsi"/>
                <w:color w:val="00B050"/>
                <w:lang w:eastAsia="nb-NO"/>
              </w:rPr>
              <w:t xml:space="preserve"> </w:t>
            </w:r>
            <w:r w:rsidRPr="00351A7A">
              <w:rPr>
                <w:rFonts w:eastAsia="Times New Roman" w:cstheme="minorHAnsi"/>
                <w:color w:val="000000" w:themeColor="text1"/>
                <w:lang w:eastAsia="nb-NO"/>
              </w:rPr>
              <w:t xml:space="preserve">lokallagets </w:t>
            </w:r>
            <w:r w:rsidRPr="00351A7A">
              <w:rPr>
                <w:rFonts w:eastAsia="Times New Roman" w:cstheme="minorHAnsi"/>
                <w:lang w:eastAsia="nb-NO"/>
              </w:rPr>
              <w:t>formue.</w:t>
            </w:r>
            <w:r w:rsidRPr="00351A7A">
              <w:rPr>
                <w:rFonts w:eastAsia="Times New Roman" w:cstheme="minorHAnsi"/>
                <w:color w:val="00B050"/>
                <w:lang w:eastAsia="nb-NO"/>
              </w:rPr>
              <w:t xml:space="preserve"> </w:t>
            </w:r>
          </w:p>
        </w:tc>
        <w:tc>
          <w:tcPr>
            <w:tcW w:w="2397" w:type="dxa"/>
            <w:tcBorders>
              <w:top w:val="single" w:color="auto" w:sz="6" w:space="0"/>
              <w:left w:val="single" w:color="auto" w:sz="6" w:space="0"/>
              <w:bottom w:val="single" w:color="auto" w:sz="6" w:space="0"/>
              <w:right w:val="single" w:color="auto" w:sz="6" w:space="0"/>
            </w:tcBorders>
            <w:tcMar/>
          </w:tcPr>
          <w:p w:rsidRPr="00351A7A" w:rsidR="00351A7A" w:rsidP="00B42085" w:rsidRDefault="00351A7A" w14:paraId="0F0DBBC8" w14:textId="15582A27">
            <w:pPr>
              <w:spacing w:after="0" w:line="240" w:lineRule="auto"/>
              <w:textAlignment w:val="baseline"/>
              <w:rPr>
                <w:rFonts w:eastAsia="Times New Roman"/>
                <w:lang w:eastAsia="nb-NO"/>
              </w:rPr>
            </w:pPr>
            <w:r w:rsidRPr="00B42085">
              <w:rPr>
                <w:rFonts w:eastAsia="Times New Roman"/>
                <w:lang w:eastAsia="nb-NO"/>
              </w:rPr>
              <w:t xml:space="preserve">…..Det nye lokallaget får med seg startmidler fra </w:t>
            </w:r>
            <w:r w:rsidRPr="00B42085">
              <w:rPr>
                <w:rFonts w:eastAsia="Times New Roman"/>
                <w:i/>
                <w:iCs/>
                <w:u w:val="single"/>
                <w:lang w:eastAsia="nb-NO"/>
              </w:rPr>
              <w:t>det eksisterende</w:t>
            </w:r>
            <w:r w:rsidRPr="00B42085">
              <w:rPr>
                <w:rFonts w:eastAsia="Times New Roman"/>
                <w:lang w:eastAsia="nb-NO"/>
              </w:rPr>
              <w:t xml:space="preserve"> lokallagets formue </w:t>
            </w:r>
            <w:r w:rsidRPr="00B42085">
              <w:rPr>
                <w:rFonts w:eastAsia="Times New Roman"/>
                <w:i/>
                <w:iCs/>
                <w:u w:val="single"/>
                <w:lang w:eastAsia="nb-NO"/>
              </w:rPr>
              <w:t>beregnet forholdsmessig ut fra medlemstall i fordelingen.</w:t>
            </w:r>
            <w:r w:rsidRPr="00B42085">
              <w:rPr>
                <w:rFonts w:eastAsia="Times New Roman"/>
                <w:lang w:eastAsia="nb-NO"/>
              </w:rPr>
              <w:t xml:space="preserve"> </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351A7A" w:rsidP="00B42085" w:rsidRDefault="00351A7A" w14:paraId="1CE99D15" w14:textId="2CF4BB78">
            <w:pPr>
              <w:pStyle w:val="pf0"/>
              <w:rPr>
                <w:rStyle w:val="cf01"/>
                <w:rFonts w:asciiTheme="minorHAnsi" w:hAnsiTheme="minorHAnsi" w:cstheme="minorBidi"/>
                <w:sz w:val="22"/>
                <w:szCs w:val="22"/>
              </w:rPr>
            </w:pPr>
            <w:r w:rsidRPr="00B42085">
              <w:rPr>
                <w:rStyle w:val="cf01"/>
                <w:rFonts w:asciiTheme="minorHAnsi" w:hAnsiTheme="minorHAnsi" w:cstheme="minorBidi"/>
                <w:sz w:val="22"/>
                <w:szCs w:val="22"/>
              </w:rPr>
              <w:t>Vedtektskomiteen foreslår presiseringer knyttet til fordeling av formue når et lokallag deles.</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15FE2E1A" w14:textId="1F921125">
            <w:pPr>
              <w:pStyle w:val="pf0"/>
              <w:rPr>
                <w:rStyle w:val="cf01"/>
                <w:rFonts w:ascii="Calibri" w:hAnsi="Calibri" w:cs="" w:asciiTheme="minorAscii" w:hAnsiTheme="minorAscii" w:cstheme="minorBidi"/>
                <w:sz w:val="22"/>
                <w:szCs w:val="22"/>
              </w:rPr>
            </w:pPr>
          </w:p>
        </w:tc>
      </w:tr>
      <w:tr w:rsidRPr="00FD0CA6" w:rsidR="00351A7A" w:rsidTr="491A0742" w14:paraId="59867FBD"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351A7A" w:rsidR="00351A7A" w:rsidP="4330016A" w:rsidRDefault="000D64FA" w14:paraId="091E1A00" w14:textId="4F293ABF">
            <w:pPr>
              <w:spacing w:after="0" w:line="240" w:lineRule="auto"/>
              <w:textAlignment w:val="baseline"/>
              <w:rPr>
                <w:rFonts w:ascii="Calibri" w:hAnsi="Calibri" w:eastAsia="Times New Roman" w:cs="Calibri"/>
                <w:color w:val="FF0000"/>
                <w:lang w:eastAsia="nb-NO"/>
              </w:rPr>
            </w:pPr>
            <w:r w:rsidRPr="000D64FA">
              <w:rPr>
                <w:rFonts w:ascii="Calibri" w:hAnsi="Calibri" w:eastAsia="Times New Roman" w:cs="Calibri"/>
                <w:lang w:eastAsia="nb-NO"/>
              </w:rPr>
              <w:t>8.7. d avsnitt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51A7A" w:rsidP="4330016A" w:rsidRDefault="000D64FA" w14:paraId="62D82BD8" w14:textId="4A0D10B0">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Nedlegging av lokallag</w:t>
            </w:r>
          </w:p>
        </w:tc>
        <w:tc>
          <w:tcPr>
            <w:tcW w:w="2599" w:type="dxa"/>
            <w:tcBorders>
              <w:top w:val="single" w:color="auto" w:sz="6" w:space="0"/>
              <w:left w:val="single" w:color="auto" w:sz="6" w:space="0"/>
              <w:bottom w:val="single" w:color="auto" w:sz="6" w:space="0"/>
              <w:right w:val="single" w:color="auto" w:sz="6" w:space="0"/>
            </w:tcBorders>
            <w:tcMar/>
          </w:tcPr>
          <w:p w:rsidR="00351A7A" w:rsidP="4330016A" w:rsidRDefault="00856246" w14:paraId="1A16E001" w14:textId="5B020639">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xml:space="preserve"> ….Endelig vedtak om nedleggelse finner sted på det første følgende ordinære årsmøtet og kan bare gjøres med minst to tredjedels flertall.</w:t>
            </w:r>
          </w:p>
        </w:tc>
        <w:tc>
          <w:tcPr>
            <w:tcW w:w="2397" w:type="dxa"/>
            <w:tcBorders>
              <w:top w:val="single" w:color="auto" w:sz="6" w:space="0"/>
              <w:left w:val="single" w:color="auto" w:sz="6" w:space="0"/>
              <w:bottom w:val="single" w:color="auto" w:sz="6" w:space="0"/>
              <w:right w:val="single" w:color="auto" w:sz="6" w:space="0"/>
            </w:tcBorders>
            <w:tcMar/>
          </w:tcPr>
          <w:p w:rsidR="00351A7A" w:rsidP="4330016A" w:rsidRDefault="00856246" w14:paraId="7A9C345E" w14:textId="0364A54F">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….Endelig vedtak om nedleggelse finner sted på det første følgende ordinære årsmøtet og kan bare gjøres med minst to tredjedels flertall.</w:t>
            </w:r>
            <w:r>
              <w:rPr>
                <w:rFonts w:eastAsia="Times New Roman" w:cstheme="minorHAnsi"/>
                <w:color w:val="000000" w:themeColor="text1"/>
                <w:lang w:eastAsia="nb-NO"/>
              </w:rPr>
              <w:br/>
            </w:r>
            <w:r w:rsidRPr="00856246">
              <w:rPr>
                <w:rFonts w:eastAsia="Times New Roman" w:cstheme="minorHAnsi"/>
                <w:i/>
                <w:iCs/>
                <w:color w:val="000000" w:themeColor="text1"/>
                <w:u w:val="single"/>
                <w:lang w:eastAsia="nb-NO"/>
              </w:rPr>
              <w:t>Der lokallag over to eller flere år ikke har avholdt årsmøte, ikke har  gjenværende medlemsmasse over ti medlemmer, og er satt under administrasjon av fylkesstyret, kan også fylkesstyret godkjenne nedleggelse uten lokal årsmøtebehandling.</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856246" w:rsidR="00351A7A" w:rsidP="00545ECE" w:rsidRDefault="00856246" w14:paraId="5591E838" w14:textId="46611F4D">
            <w:pPr>
              <w:pStyle w:val="pf0"/>
              <w:rPr>
                <w:rStyle w:val="cf01"/>
                <w:rFonts w:asciiTheme="minorHAnsi" w:hAnsiTheme="minorHAnsi" w:cstheme="minorHAnsi"/>
                <w:sz w:val="22"/>
                <w:szCs w:val="22"/>
              </w:rPr>
            </w:pPr>
            <w:r>
              <w:rPr>
                <w:rStyle w:val="cf01"/>
                <w:rFonts w:asciiTheme="minorHAnsi" w:hAnsiTheme="minorHAnsi" w:cstheme="minorHAnsi"/>
                <w:sz w:val="22"/>
                <w:szCs w:val="22"/>
              </w:rPr>
              <w:t>Vedtektskomiteen foreslår en tilføyelse som gir fylkesstyret anledning til å legge ned lokallag når det ikke er grunnlag for gjennomføring av gyldig årsmøtevedtak.</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5D1C29C" w14:textId="5DF64F18">
            <w:pPr>
              <w:pStyle w:val="pf0"/>
              <w:rPr>
                <w:rStyle w:val="cf01"/>
                <w:rFonts w:ascii="Calibri" w:hAnsi="Calibri" w:cs="Calibri" w:asciiTheme="minorAscii" w:hAnsiTheme="minorAscii" w:cstheme="minorAscii"/>
                <w:sz w:val="22"/>
                <w:szCs w:val="22"/>
              </w:rPr>
            </w:pPr>
          </w:p>
        </w:tc>
      </w:tr>
      <w:tr w:rsidRPr="00FD0CA6" w:rsidR="009F1788" w:rsidTr="491A0742" w14:paraId="44AAD3E0"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9F1788" w:rsidR="009F1788" w:rsidP="4330016A" w:rsidRDefault="009F1788" w14:paraId="1DFFAC72" w14:textId="327CC750">
            <w:pPr>
              <w:spacing w:after="0" w:line="240" w:lineRule="auto"/>
              <w:textAlignment w:val="baseline"/>
              <w:rPr>
                <w:rFonts w:ascii="Calibri" w:hAnsi="Calibri" w:eastAsia="Times New Roman" w:cs="Calibri"/>
                <w:color w:val="FF0000"/>
                <w:lang w:eastAsia="nb-NO"/>
              </w:rPr>
            </w:pPr>
            <w:r w:rsidRPr="009F1788">
              <w:rPr>
                <w:rFonts w:ascii="Calibri" w:hAnsi="Calibri" w:eastAsia="Times New Roman" w:cs="Calibri"/>
                <w:lang w:eastAsia="nb-NO"/>
              </w:rPr>
              <w:t>8.7. d avsnitt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9F1788" w:rsidP="4330016A" w:rsidRDefault="009F1788" w14:paraId="7487511A" w14:textId="5B58AB04">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Nedlegging av lokallag</w:t>
            </w:r>
          </w:p>
        </w:tc>
        <w:tc>
          <w:tcPr>
            <w:tcW w:w="2599" w:type="dxa"/>
            <w:tcBorders>
              <w:top w:val="single" w:color="auto" w:sz="6" w:space="0"/>
              <w:left w:val="single" w:color="auto" w:sz="6" w:space="0"/>
              <w:bottom w:val="single" w:color="auto" w:sz="6" w:space="0"/>
              <w:right w:val="single" w:color="auto" w:sz="6" w:space="0"/>
            </w:tcBorders>
            <w:tcMar/>
          </w:tcPr>
          <w:p w:rsidR="009F1788" w:rsidP="4330016A" w:rsidRDefault="009F1788" w14:paraId="063F3B6C" w14:textId="3B88EDB0">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Ved nedleggelse overføres disposisjonsretten over midler og eiendom til fylkeslaget. Fylkeslaget skal disponere midler og eiendom med sikte på å overføres disse til nyopprettet helselag eller demensforening i samme kommune eller fylke. Dersom det nedlagte lokallaget ikke tar opp igjen driften etter tre år, tilfaller midlene fylkeslaget.</w:t>
            </w:r>
          </w:p>
        </w:tc>
        <w:tc>
          <w:tcPr>
            <w:tcW w:w="2397" w:type="dxa"/>
            <w:tcBorders>
              <w:top w:val="single" w:color="auto" w:sz="6" w:space="0"/>
              <w:left w:val="single" w:color="auto" w:sz="6" w:space="0"/>
              <w:bottom w:val="single" w:color="auto" w:sz="6" w:space="0"/>
              <w:right w:val="single" w:color="auto" w:sz="6" w:space="0"/>
            </w:tcBorders>
            <w:tcMar/>
          </w:tcPr>
          <w:p w:rsidRPr="009F1788" w:rsidR="009F1788" w:rsidP="4330016A" w:rsidRDefault="009F1788" w14:paraId="42D76425" w14:textId="2B8B980C">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xml:space="preserve">Ved nedleggelse overføres disposisjonsretten over </w:t>
            </w:r>
            <w:r w:rsidRPr="009F1788">
              <w:rPr>
                <w:rFonts w:eastAsia="Times New Roman" w:cstheme="minorHAnsi"/>
                <w:i/>
                <w:iCs/>
                <w:color w:val="000000" w:themeColor="text1"/>
                <w:u w:val="single"/>
                <w:lang w:eastAsia="nb-NO"/>
              </w:rPr>
              <w:t>økonomiske</w:t>
            </w:r>
            <w:r>
              <w:rPr>
                <w:rFonts w:eastAsia="Times New Roman" w:cstheme="minorHAnsi"/>
                <w:color w:val="000000" w:themeColor="text1"/>
                <w:lang w:eastAsia="nb-NO"/>
              </w:rPr>
              <w:t xml:space="preserve"> midler og eiendom til fylkeslaget som skal disponere </w:t>
            </w:r>
            <w:r w:rsidRPr="009F1788">
              <w:rPr>
                <w:rFonts w:eastAsia="Times New Roman" w:cstheme="minorHAnsi"/>
                <w:i/>
                <w:iCs/>
                <w:color w:val="000000" w:themeColor="text1"/>
                <w:u w:val="single"/>
                <w:lang w:eastAsia="nb-NO"/>
              </w:rPr>
              <w:t>disse</w:t>
            </w:r>
            <w:r>
              <w:rPr>
                <w:rFonts w:eastAsia="Times New Roman" w:cstheme="minorHAnsi"/>
                <w:color w:val="000000" w:themeColor="text1"/>
                <w:lang w:eastAsia="nb-NO"/>
              </w:rPr>
              <w:t xml:space="preserve"> med sikte på å overføres til nyopprettet helselag eller demensforening i samme kommune eller fylke, dersom det nedlagte lokallaget ikke tar opp igjen driften </w:t>
            </w:r>
            <w:r w:rsidRPr="009F1788">
              <w:rPr>
                <w:rFonts w:eastAsia="Times New Roman" w:cstheme="minorHAnsi"/>
                <w:i/>
                <w:iCs/>
                <w:color w:val="000000" w:themeColor="text1"/>
                <w:u w:val="single"/>
                <w:lang w:eastAsia="nb-NO"/>
              </w:rPr>
              <w:t>innen</w:t>
            </w:r>
            <w:r>
              <w:rPr>
                <w:rFonts w:eastAsia="Times New Roman" w:cstheme="minorHAnsi"/>
                <w:color w:val="000000" w:themeColor="text1"/>
                <w:lang w:eastAsia="nb-NO"/>
              </w:rPr>
              <w:t xml:space="preserve"> tre år.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9F1788" w:rsidP="00545ECE" w:rsidRDefault="009F1788" w14:paraId="5C29A4F9" w14:textId="0E874E7E">
            <w:pPr>
              <w:pStyle w:val="pf0"/>
              <w:rPr>
                <w:rStyle w:val="cf01"/>
                <w:rFonts w:asciiTheme="minorHAnsi" w:hAnsiTheme="minorHAnsi" w:cstheme="minorHAnsi"/>
                <w:sz w:val="22"/>
                <w:szCs w:val="22"/>
              </w:rPr>
            </w:pPr>
            <w:r>
              <w:rPr>
                <w:rStyle w:val="cf01"/>
                <w:rFonts w:asciiTheme="minorHAnsi" w:hAnsiTheme="minorHAnsi" w:cstheme="minorHAnsi"/>
                <w:sz w:val="22"/>
                <w:szCs w:val="22"/>
              </w:rPr>
              <w:t>Vedtektskomiteen foreslår noen mindre justeringer i ordlyd i dette avsnittet</w:t>
            </w:r>
            <w:r w:rsidR="00A326F8">
              <w:rPr>
                <w:rStyle w:val="cf01"/>
                <w:rFonts w:asciiTheme="minorHAnsi" w:hAnsiTheme="minorHAnsi" w:cstheme="minorHAnsi"/>
                <w:sz w:val="22"/>
                <w:szCs w:val="22"/>
              </w:rPr>
              <w:t>:</w:t>
            </w:r>
            <w:r>
              <w:rPr>
                <w:rStyle w:val="cf01"/>
                <w:rFonts w:asciiTheme="minorHAnsi" w:hAnsiTheme="minorHAnsi" w:cstheme="minorHAnsi"/>
                <w:sz w:val="22"/>
                <w:szCs w:val="22"/>
              </w:rPr>
              <w:t xml:space="preserve"> Noen presiseringer og en språklig innstramming.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4EB6E623" w14:textId="22B94EDE">
            <w:pPr>
              <w:pStyle w:val="pf0"/>
              <w:rPr>
                <w:rStyle w:val="cf01"/>
                <w:rFonts w:ascii="Calibri" w:hAnsi="Calibri" w:cs="Calibri" w:asciiTheme="minorAscii" w:hAnsiTheme="minorAscii" w:cstheme="minorAscii"/>
                <w:sz w:val="22"/>
                <w:szCs w:val="22"/>
              </w:rPr>
            </w:pPr>
          </w:p>
        </w:tc>
      </w:tr>
      <w:tr w:rsidR="09F8FC49" w:rsidTr="491A0742" w14:paraId="2A7C3413">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9F8FC49" w:rsidP="09F8FC49" w:rsidRDefault="09F8FC49" w14:paraId="5BA317CE" w14:textId="35A00D68">
            <w:pPr>
              <w:spacing w:after="0" w:line="240" w:lineRule="auto"/>
              <w:rPr>
                <w:rFonts w:ascii="Calibri" w:hAnsi="Calibri" w:eastAsia="Times New Roman" w:cs="Calibri"/>
                <w:lang w:eastAsia="nb-NO"/>
              </w:rPr>
            </w:pPr>
            <w:r w:rsidRPr="09F8FC49" w:rsidR="09F8FC49">
              <w:rPr>
                <w:rFonts w:ascii="Calibri" w:hAnsi="Calibri" w:eastAsia="Times New Roman" w:cs="Calibri"/>
                <w:lang w:eastAsia="nb-NO"/>
              </w:rPr>
              <w:t xml:space="preserve">8.7 </w:t>
            </w:r>
            <w:r w:rsidRPr="09F8FC49" w:rsidR="09F8FC49">
              <w:rPr>
                <w:rFonts w:ascii="Calibri" w:hAnsi="Calibri" w:eastAsia="Times New Roman" w:cs="Calibri"/>
                <w:lang w:eastAsia="nb-NO"/>
              </w:rPr>
              <w:t>e</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9F8FC49" w:rsidP="09F8FC49" w:rsidRDefault="09F8FC49" w14:paraId="256F4C89" w14:textId="17E1D331">
            <w:pPr>
              <w:spacing w:after="0" w:line="240" w:lineRule="auto"/>
              <w:rPr>
                <w:rFonts w:ascii="Calibri" w:hAnsi="Calibri" w:eastAsia="Times New Roman" w:cs="Calibri"/>
                <w:lang w:eastAsia="nb-NO"/>
              </w:rPr>
            </w:pPr>
            <w:r w:rsidRPr="09F8FC49" w:rsidR="09F8FC49">
              <w:rPr>
                <w:rFonts w:ascii="Calibri" w:hAnsi="Calibri" w:eastAsia="Times New Roman" w:cs="Calibri"/>
                <w:lang w:eastAsia="nb-NO"/>
              </w:rPr>
              <w:t>Opprettelse, sammenslåing, deling og nedleggelse av lokallag</w:t>
            </w:r>
          </w:p>
        </w:tc>
        <w:tc>
          <w:tcPr>
            <w:tcW w:w="2599" w:type="dxa"/>
            <w:tcBorders>
              <w:top w:val="single" w:color="auto" w:sz="6" w:space="0"/>
              <w:left w:val="single" w:color="auto" w:sz="6" w:space="0"/>
              <w:bottom w:val="single" w:color="auto" w:sz="6" w:space="0"/>
              <w:right w:val="single" w:color="auto" w:sz="6" w:space="0"/>
            </w:tcBorders>
            <w:tcMar/>
          </w:tcPr>
          <w:p w:rsidR="09F8FC49" w:rsidP="09F8FC49" w:rsidRDefault="09F8FC49" w14:paraId="68093231" w14:textId="61BF8EB5">
            <w:pPr>
              <w:spacing w:after="0" w:line="240" w:lineRule="auto"/>
              <w:rPr>
                <w:rFonts w:eastAsia="Times New Roman" w:cs="Calibri" w:cstheme="minorAscii"/>
                <w:lang w:eastAsia="nb-NO"/>
              </w:rPr>
            </w:pPr>
            <w:r w:rsidRPr="09F8FC49" w:rsidR="09F8FC49">
              <w:rPr>
                <w:rFonts w:ascii="Calibri" w:hAnsi="Calibri" w:eastAsia="Times New Roman" w:cs="Calibri"/>
                <w:lang w:eastAsia="nb-NO"/>
              </w:rPr>
              <w:t>For å sikre at de formelle sider av prosesser i a, b eller c ivaretas skal fylkesstyret ved fylkeskontoret ha saker om sammenslåing, deling og nedleggelse av lokallag til godkjenning senest en måned før den behandles lokalt.</w:t>
            </w:r>
          </w:p>
        </w:tc>
        <w:tc>
          <w:tcPr>
            <w:tcW w:w="2397" w:type="dxa"/>
            <w:tcBorders>
              <w:top w:val="single" w:color="auto" w:sz="6" w:space="0"/>
              <w:left w:val="single" w:color="auto" w:sz="6" w:space="0"/>
              <w:bottom w:val="single" w:color="auto" w:sz="6" w:space="0"/>
              <w:right w:val="single" w:color="auto" w:sz="6" w:space="0"/>
            </w:tcBorders>
            <w:tcMar/>
          </w:tcPr>
          <w:p w:rsidR="09F8FC49" w:rsidP="09F8FC49" w:rsidRDefault="09F8FC49" w14:paraId="431DDE5B" w14:textId="3B019B36">
            <w:pPr>
              <w:spacing w:after="0" w:line="240" w:lineRule="auto"/>
              <w:rPr>
                <w:rFonts w:ascii="Calibri" w:hAnsi="Calibri" w:eastAsia="Times New Roman" w:cs="Calibri"/>
                <w:lang w:eastAsia="nb-NO"/>
              </w:rPr>
            </w:pPr>
            <w:r w:rsidRPr="09F8FC49" w:rsidR="09F8FC49">
              <w:rPr>
                <w:rFonts w:ascii="Calibri" w:hAnsi="Calibri" w:eastAsia="Times New Roman" w:cs="Calibri"/>
                <w:lang w:eastAsia="nb-NO"/>
              </w:rPr>
              <w:t>Fores</w:t>
            </w:r>
            <w:r w:rsidRPr="09F8FC49" w:rsidR="09F8FC49">
              <w:rPr>
                <w:rFonts w:ascii="Calibri" w:hAnsi="Calibri" w:eastAsia="Times New Roman" w:cs="Calibri"/>
                <w:lang w:eastAsia="nb-NO"/>
              </w:rPr>
              <w:t>l</w:t>
            </w:r>
            <w:r w:rsidRPr="09F8FC49" w:rsidR="09F8FC49">
              <w:rPr>
                <w:rFonts w:ascii="Calibri" w:hAnsi="Calibri" w:eastAsia="Times New Roman" w:cs="Calibri"/>
                <w:lang w:eastAsia="nb-NO"/>
              </w:rPr>
              <w:t>ås</w:t>
            </w:r>
            <w:r w:rsidRPr="09F8FC49" w:rsidR="09F8FC49">
              <w:rPr>
                <w:rFonts w:ascii="Calibri" w:hAnsi="Calibri" w:eastAsia="Times New Roman" w:cs="Calibri"/>
                <w:lang w:eastAsia="nb-NO"/>
              </w:rPr>
              <w:t xml:space="preserve"> flyttet helt først i paragrafen. I tillegg følgende tilføyelse:</w:t>
            </w:r>
            <w:r>
              <w:br/>
            </w:r>
            <w:r>
              <w:br/>
            </w:r>
            <w:r w:rsidRPr="09F8FC49" w:rsidR="09F8FC49">
              <w:rPr>
                <w:rFonts w:ascii="Calibri" w:hAnsi="Calibri" w:eastAsia="Times New Roman" w:cs="Calibri"/>
                <w:lang w:eastAsia="nb-NO"/>
              </w:rPr>
              <w:t xml:space="preserve">For å sikre at de formelle sider av prosesser i a, b eller c ivaretas skal fylkesstyret ved fylkeskontoret ha saker om </w:t>
            </w:r>
            <w:r w:rsidRPr="09F8FC49" w:rsidR="09F8FC49">
              <w:rPr>
                <w:rFonts w:ascii="Calibri" w:hAnsi="Calibri" w:eastAsia="Times New Roman" w:cs="Calibri"/>
                <w:i w:val="1"/>
                <w:iCs w:val="1"/>
                <w:u w:val="single"/>
                <w:lang w:eastAsia="nb-NO"/>
              </w:rPr>
              <w:t>opprettelse</w:t>
            </w:r>
            <w:r w:rsidRPr="09F8FC49" w:rsidR="09F8FC49">
              <w:rPr>
                <w:rFonts w:ascii="Calibri" w:hAnsi="Calibri" w:eastAsia="Times New Roman" w:cs="Calibri"/>
                <w:lang w:eastAsia="nb-NO"/>
              </w:rPr>
              <w:t>, sammenslåing, deling og nedleggelse av lokallag til godkjenning senest en måned før den behandles lokalt.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9F8FC49" w:rsidP="09F8FC49" w:rsidRDefault="09F8FC49" w14:paraId="00F43D1B" w14:textId="5B4AD865">
            <w:pPr>
              <w:pStyle w:val="pf0"/>
              <w:rPr>
                <w:rStyle w:val="cf01"/>
                <w:rFonts w:ascii="Calibri" w:hAnsi="Calibri" w:cs="Calibri" w:asciiTheme="minorAscii" w:hAnsiTheme="minorAscii" w:cstheme="minorAscii"/>
                <w:sz w:val="22"/>
                <w:szCs w:val="22"/>
              </w:rPr>
            </w:pPr>
            <w:r w:rsidRPr="09F8FC49" w:rsidR="09F8FC49">
              <w:rPr>
                <w:rStyle w:val="cf01"/>
                <w:rFonts w:ascii="Calibri" w:hAnsi="Calibri" w:cs="Calibri" w:asciiTheme="minorAscii" w:hAnsiTheme="minorAscii" w:cstheme="minorAscii"/>
                <w:sz w:val="22"/>
                <w:szCs w:val="22"/>
              </w:rPr>
              <w:t xml:space="preserve">Denne teksten er i gjeldende vedtekter plassert helt sist i paragraf 8.7. </w:t>
            </w:r>
            <w:r>
              <w:br/>
            </w:r>
            <w:r>
              <w:br/>
            </w:r>
            <w:r w:rsidRPr="09F8FC49" w:rsidR="09F8FC49">
              <w:rPr>
                <w:rStyle w:val="cf01"/>
                <w:rFonts w:ascii="Calibri" w:hAnsi="Calibri" w:cs="Calibri" w:asciiTheme="minorAscii" w:hAnsiTheme="minorAscii" w:cstheme="minorAscii"/>
                <w:sz w:val="22"/>
                <w:szCs w:val="22"/>
              </w:rPr>
              <w:t xml:space="preserve">Komiteen foreslår at den </w:t>
            </w:r>
            <w:r w:rsidRPr="09F8FC49" w:rsidR="09F8FC49">
              <w:rPr>
                <w:rStyle w:val="cf01"/>
                <w:rFonts w:ascii="Calibri" w:hAnsi="Calibri" w:cs="Calibri" w:asciiTheme="minorAscii" w:hAnsiTheme="minorAscii" w:cstheme="minorAscii"/>
                <w:i w:val="1"/>
                <w:iCs w:val="1"/>
                <w:sz w:val="22"/>
                <w:szCs w:val="22"/>
                <w:u w:val="single"/>
              </w:rPr>
              <w:t>flyttes fram helt først</w:t>
            </w:r>
            <w:r w:rsidRPr="09F8FC49" w:rsidR="09F8FC49">
              <w:rPr>
                <w:rStyle w:val="cf01"/>
                <w:rFonts w:ascii="Calibri" w:hAnsi="Calibri" w:cs="Calibri" w:asciiTheme="minorAscii" w:hAnsiTheme="minorAscii" w:cstheme="minorAscii"/>
                <w:i w:val="1"/>
                <w:iCs w:val="1"/>
                <w:sz w:val="22"/>
                <w:szCs w:val="22"/>
              </w:rPr>
              <w:t xml:space="preserve"> i paragraf 8.7 </w:t>
            </w:r>
            <w:r w:rsidRPr="09F8FC49" w:rsidR="09F8FC49">
              <w:rPr>
                <w:rStyle w:val="cf01"/>
                <w:rFonts w:ascii="Calibri" w:hAnsi="Calibri" w:cs="Calibri" w:asciiTheme="minorAscii" w:hAnsiTheme="minorAscii" w:cstheme="minorAscii"/>
                <w:sz w:val="22"/>
                <w:szCs w:val="22"/>
              </w:rPr>
              <w:t xml:space="preserve">som </w:t>
            </w:r>
            <w:r w:rsidRPr="09F8FC49" w:rsidR="1E68E8D8">
              <w:rPr>
                <w:rStyle w:val="cf01"/>
                <w:rFonts w:ascii="Calibri" w:hAnsi="Calibri" w:cs="Calibri" w:asciiTheme="minorAscii" w:hAnsiTheme="minorAscii" w:cstheme="minorAscii"/>
                <w:sz w:val="22"/>
                <w:szCs w:val="22"/>
              </w:rPr>
              <w:t xml:space="preserve">viktig </w:t>
            </w:r>
            <w:r w:rsidRPr="09F8FC49" w:rsidR="09F8FC49">
              <w:rPr>
                <w:rStyle w:val="cf01"/>
                <w:rFonts w:ascii="Calibri" w:hAnsi="Calibri" w:cs="Calibri" w:asciiTheme="minorAscii" w:hAnsiTheme="minorAscii" w:cstheme="minorAscii"/>
                <w:sz w:val="22"/>
                <w:szCs w:val="22"/>
              </w:rPr>
              <w:t>føring for videre punkter</w:t>
            </w:r>
            <w:r w:rsidRPr="09F8FC49" w:rsidR="1DC3A1A3">
              <w:rPr>
                <w:rStyle w:val="cf01"/>
                <w:rFonts w:ascii="Calibri" w:hAnsi="Calibri" w:cs="Calibri" w:asciiTheme="minorAscii" w:hAnsiTheme="minorAscii" w:cstheme="minorAscii"/>
                <w:sz w:val="22"/>
                <w:szCs w:val="22"/>
              </w:rPr>
              <w:t xml:space="preserve"> i paragrafen</w:t>
            </w:r>
            <w:r w:rsidRPr="09F8FC49" w:rsidR="09F8FC49">
              <w:rPr>
                <w:rStyle w:val="cf01"/>
                <w:rFonts w:ascii="Calibri" w:hAnsi="Calibri" w:cs="Calibri" w:asciiTheme="minorAscii" w:hAnsiTheme="minorAscii" w:cstheme="minorAscii"/>
                <w:sz w:val="22"/>
                <w:szCs w:val="22"/>
              </w:rPr>
              <w:t xml:space="preserve">. </w:t>
            </w:r>
            <w:r>
              <w:br/>
            </w:r>
            <w:r>
              <w:br/>
            </w:r>
            <w:r w:rsidRPr="09F8FC49" w:rsidR="09F8FC49">
              <w:rPr>
                <w:rStyle w:val="cf01"/>
                <w:rFonts w:ascii="Calibri" w:hAnsi="Calibri" w:cs="Calibri" w:asciiTheme="minorAscii" w:hAnsiTheme="minorAscii" w:cstheme="minorAscii"/>
                <w:sz w:val="22"/>
                <w:szCs w:val="22"/>
              </w:rPr>
              <w:t>Komiteen foreslår også tilføyd ordet OPPRETTELSE i denne innled</w:t>
            </w:r>
            <w:r w:rsidRPr="09F8FC49" w:rsidR="7710BA6B">
              <w:rPr>
                <w:rStyle w:val="cf01"/>
                <w:rFonts w:ascii="Calibri" w:hAnsi="Calibri" w:cs="Calibri" w:asciiTheme="minorAscii" w:hAnsiTheme="minorAscii" w:cstheme="minorAscii"/>
                <w:sz w:val="22"/>
                <w:szCs w:val="22"/>
              </w:rPr>
              <w:t>ni</w:t>
            </w:r>
            <w:r w:rsidRPr="09F8FC49" w:rsidR="09F8FC49">
              <w:rPr>
                <w:rStyle w:val="cf01"/>
                <w:rFonts w:ascii="Calibri" w:hAnsi="Calibri" w:cs="Calibri" w:asciiTheme="minorAscii" w:hAnsiTheme="minorAscii" w:cstheme="minorAscii"/>
                <w:sz w:val="22"/>
                <w:szCs w:val="22"/>
              </w:rPr>
              <w:t>ngen, gitt at paragraf 8.7 også omtaler opprettelse.</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A36A8AB" w14:textId="070A6BE2">
            <w:pPr>
              <w:pStyle w:val="pf0"/>
              <w:rPr>
                <w:rStyle w:val="cf01"/>
                <w:rFonts w:ascii="Calibri" w:hAnsi="Calibri" w:cs="Calibri" w:asciiTheme="minorAscii" w:hAnsiTheme="minorAscii" w:cstheme="minorAscii"/>
                <w:sz w:val="22"/>
                <w:szCs w:val="22"/>
              </w:rPr>
            </w:pPr>
          </w:p>
        </w:tc>
      </w:tr>
      <w:tr w:rsidRPr="00FD0CA6" w:rsidR="009F1788" w:rsidTr="491A0742" w14:paraId="5CED3755"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9F1788" w:rsidR="009F1788" w:rsidP="4330016A" w:rsidRDefault="009F1788" w14:paraId="19DA541B" w14:textId="6C6B4016">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9.1 første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9F1788" w:rsidP="4330016A" w:rsidRDefault="009F1788" w14:paraId="67D94F45" w14:textId="593BD6EF">
            <w:pPr>
              <w:spacing w:after="0" w:line="240" w:lineRule="auto"/>
              <w:textAlignment w:val="baseline"/>
              <w:rPr>
                <w:rFonts w:ascii="Calibri" w:hAnsi="Calibri" w:eastAsia="Times New Roman" w:cs="Calibri"/>
                <w:lang w:eastAsia="nb-NO"/>
              </w:rPr>
            </w:pPr>
            <w:r>
              <w:rPr>
                <w:rFonts w:ascii="Calibri" w:hAnsi="Calibri" w:eastAsia="Times New Roman" w:cs="Calibri"/>
                <w:lang w:eastAsia="nb-NO"/>
              </w:rPr>
              <w:t xml:space="preserve"> Fylkeslagets virkeområde</w:t>
            </w:r>
          </w:p>
        </w:tc>
        <w:tc>
          <w:tcPr>
            <w:tcW w:w="2599" w:type="dxa"/>
            <w:tcBorders>
              <w:top w:val="single" w:color="auto" w:sz="6" w:space="0"/>
              <w:left w:val="single" w:color="auto" w:sz="6" w:space="0"/>
              <w:bottom w:val="single" w:color="auto" w:sz="6" w:space="0"/>
              <w:right w:val="single" w:color="auto" w:sz="6" w:space="0"/>
            </w:tcBorders>
            <w:tcMar/>
          </w:tcPr>
          <w:p w:rsidR="009F1788" w:rsidP="4330016A" w:rsidRDefault="009F1788" w14:paraId="16C30481" w14:textId="2E0C71B1">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Nasjonalforeningen for folkehelsen er inndelt i fylkeslag, landsstyret kan fravike dette.</w:t>
            </w:r>
          </w:p>
        </w:tc>
        <w:tc>
          <w:tcPr>
            <w:tcW w:w="2397" w:type="dxa"/>
            <w:tcBorders>
              <w:top w:val="single" w:color="auto" w:sz="6" w:space="0"/>
              <w:left w:val="single" w:color="auto" w:sz="6" w:space="0"/>
              <w:bottom w:val="single" w:color="auto" w:sz="6" w:space="0"/>
              <w:right w:val="single" w:color="auto" w:sz="6" w:space="0"/>
            </w:tcBorders>
            <w:tcMar/>
          </w:tcPr>
          <w:p w:rsidR="009F1788" w:rsidP="4330016A" w:rsidRDefault="009F1788" w14:paraId="529074B2" w14:textId="7604C11E">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xml:space="preserve">… er inndelt i fylkeslag. Landsstyret kan </w:t>
            </w:r>
            <w:r w:rsidRPr="009F1788">
              <w:rPr>
                <w:rFonts w:eastAsia="Times New Roman" w:cstheme="minorHAnsi"/>
                <w:i/>
                <w:iCs/>
                <w:color w:val="000000" w:themeColor="text1"/>
                <w:u w:val="single"/>
                <w:lang w:eastAsia="nb-NO"/>
              </w:rPr>
              <w:t>vedta en annen inndeling.</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9F1788" w:rsidP="00545ECE" w:rsidRDefault="009F1788" w14:paraId="0AD9B479" w14:textId="4A487822">
            <w:pPr>
              <w:pStyle w:val="pf0"/>
              <w:rPr>
                <w:rStyle w:val="cf01"/>
                <w:rFonts w:asciiTheme="minorHAnsi" w:hAnsiTheme="minorHAnsi" w:cstheme="minorHAnsi"/>
                <w:sz w:val="22"/>
                <w:szCs w:val="22"/>
              </w:rPr>
            </w:pPr>
            <w:r>
              <w:rPr>
                <w:rStyle w:val="cf01"/>
                <w:rFonts w:asciiTheme="minorHAnsi" w:hAnsiTheme="minorHAnsi" w:cstheme="minorHAnsi"/>
                <w:sz w:val="22"/>
                <w:szCs w:val="22"/>
              </w:rPr>
              <w:t>Forslag til justert</w:t>
            </w:r>
            <w:r w:rsidR="00A326F8">
              <w:rPr>
                <w:rStyle w:val="cf01"/>
                <w:rFonts w:asciiTheme="minorHAnsi" w:hAnsiTheme="minorHAnsi" w:cstheme="minorHAnsi"/>
                <w:sz w:val="22"/>
                <w:szCs w:val="22"/>
              </w:rPr>
              <w:t>/enklere</w:t>
            </w:r>
            <w:r>
              <w:rPr>
                <w:rStyle w:val="cf01"/>
                <w:rFonts w:asciiTheme="minorHAnsi" w:hAnsiTheme="minorHAnsi" w:cstheme="minorHAnsi"/>
                <w:sz w:val="22"/>
                <w:szCs w:val="22"/>
              </w:rPr>
              <w:t xml:space="preserve"> ordlyd fra komiteen.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7DF68D10" w14:textId="6A78BECA">
            <w:pPr>
              <w:pStyle w:val="pf0"/>
              <w:rPr>
                <w:rStyle w:val="cf01"/>
                <w:rFonts w:ascii="Calibri" w:hAnsi="Calibri" w:cs="Calibri" w:asciiTheme="minorAscii" w:hAnsiTheme="minorAscii" w:cstheme="minorAscii"/>
                <w:sz w:val="22"/>
                <w:szCs w:val="22"/>
              </w:rPr>
            </w:pPr>
          </w:p>
        </w:tc>
      </w:tr>
      <w:tr w:rsidRPr="00CB769D" w:rsidR="009F1788" w:rsidTr="491A0742" w14:paraId="3D9C844E"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CB769D" w:rsidR="009F1788" w:rsidP="09F8FC49" w:rsidRDefault="00CB769D" w14:paraId="402FB756" w14:textId="284A7FC5">
            <w:pPr>
              <w:spacing w:after="0" w:line="240" w:lineRule="auto"/>
              <w:textAlignment w:val="baseline"/>
              <w:rPr>
                <w:rFonts w:eastAsia="Times New Roman" w:cs="Calibri" w:cstheme="minorAscii"/>
                <w:lang w:eastAsia="nb-NO"/>
              </w:rPr>
            </w:pPr>
            <w:r w:rsidRPr="09F8FC49" w:rsidR="6FE8226C">
              <w:rPr>
                <w:rFonts w:eastAsia="Times New Roman" w:cs="Calibri" w:cstheme="minorAscii"/>
                <w:lang w:eastAsia="nb-NO"/>
              </w:rPr>
              <w:t xml:space="preserve">9.4 </w:t>
            </w:r>
            <w:r w:rsidRPr="09F8FC49" w:rsidR="67FC3114">
              <w:rPr>
                <w:rFonts w:eastAsia="Times New Roman" w:cs="Calibri" w:cstheme="minorAscii"/>
                <w:lang w:eastAsia="nb-NO"/>
              </w:rPr>
              <w:t xml:space="preserve"> </w:t>
            </w:r>
            <w:r w:rsidRPr="09F8FC49" w:rsidR="6FE8226C">
              <w:rPr>
                <w:rFonts w:eastAsia="Times New Roman" w:cs="Calibri" w:cstheme="minorAscii"/>
                <w:lang w:eastAsia="nb-NO"/>
              </w:rPr>
              <w:t>innledning</w:t>
            </w:r>
            <w:r w:rsidRPr="09F8FC49" w:rsidR="4081C862">
              <w:rPr>
                <w:rFonts w:eastAsia="Times New Roman" w:cs="Calibri" w:cstheme="minorAscii"/>
                <w:lang w:eastAsia="nb-NO"/>
              </w:rPr>
              <w:t>en</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CB769D" w:rsidR="009F1788" w:rsidP="4330016A" w:rsidRDefault="00CB769D" w14:paraId="019932B1" w14:textId="6BBB8925">
            <w:pPr>
              <w:spacing w:after="0" w:line="240" w:lineRule="auto"/>
              <w:textAlignment w:val="baseline"/>
              <w:rPr>
                <w:rFonts w:eastAsia="Times New Roman" w:cstheme="minorHAnsi"/>
                <w:lang w:eastAsia="nb-NO"/>
              </w:rPr>
            </w:pPr>
            <w:r w:rsidRPr="00CB769D">
              <w:rPr>
                <w:rFonts w:eastAsia="Times New Roman" w:cstheme="minorHAnsi"/>
                <w:lang w:eastAsia="nb-NO"/>
              </w:rPr>
              <w:t xml:space="preserve"> Fylkeslagets årsmøte - stemmerett</w:t>
            </w:r>
          </w:p>
        </w:tc>
        <w:tc>
          <w:tcPr>
            <w:tcW w:w="2599" w:type="dxa"/>
            <w:tcBorders>
              <w:top w:val="single" w:color="auto" w:sz="6" w:space="0"/>
              <w:left w:val="single" w:color="auto" w:sz="6" w:space="0"/>
              <w:bottom w:val="single" w:color="auto" w:sz="6" w:space="0"/>
              <w:right w:val="single" w:color="auto" w:sz="6" w:space="0"/>
            </w:tcBorders>
            <w:tcMar/>
          </w:tcPr>
          <w:p w:rsidRPr="00CB769D" w:rsidR="00CB769D" w:rsidP="00CB769D" w:rsidRDefault="00CB769D" w14:paraId="0A92DD63" w14:textId="77777777">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Lokallagene har stemmerett etter følgende nøkkel: </w:t>
            </w:r>
          </w:p>
          <w:p w:rsidRPr="00CB769D" w:rsidR="00CB769D" w:rsidP="00CB769D" w:rsidRDefault="00CB769D" w14:paraId="3F43E480" w14:textId="59359AE6">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Lokallag med</w:t>
            </w:r>
            <w:r w:rsidR="0085521B">
              <w:rPr>
                <w:rFonts w:eastAsia="Times New Roman" w:cstheme="minorHAnsi"/>
                <w:color w:val="000000" w:themeColor="text1"/>
                <w:lang w:eastAsia="nb-NO"/>
              </w:rPr>
              <w:t xml:space="preserve"> inntil 30 </w:t>
            </w:r>
            <w:r w:rsidRPr="00CB769D">
              <w:rPr>
                <w:rFonts w:eastAsia="Times New Roman" w:cstheme="minorHAnsi"/>
                <w:color w:val="000000" w:themeColor="text1"/>
                <w:lang w:eastAsia="nb-NO"/>
              </w:rPr>
              <w:t>betalende medlemmer to representanter. </w:t>
            </w:r>
          </w:p>
          <w:p w:rsidRPr="00CB769D" w:rsidR="00CB769D" w:rsidP="00CB769D" w:rsidRDefault="00CB769D" w14:paraId="2AA1CB8F" w14:textId="3C08AD25">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Lokallag med</w:t>
            </w:r>
            <w:r w:rsidR="0085521B">
              <w:rPr>
                <w:rFonts w:eastAsia="Times New Roman" w:cstheme="minorHAnsi"/>
                <w:color w:val="000000" w:themeColor="text1"/>
                <w:lang w:eastAsia="nb-NO"/>
              </w:rPr>
              <w:t xml:space="preserve"> inntil 70 </w:t>
            </w:r>
            <w:r w:rsidRPr="00CB769D">
              <w:rPr>
                <w:rFonts w:eastAsia="Times New Roman" w:cstheme="minorHAnsi"/>
                <w:color w:val="000000" w:themeColor="text1"/>
                <w:lang w:eastAsia="nb-NO"/>
              </w:rPr>
              <w:t>betalende medlemmer tre representanter. </w:t>
            </w:r>
          </w:p>
          <w:p w:rsidRPr="00CB769D" w:rsidR="00CB769D" w:rsidP="00CB769D" w:rsidRDefault="00CB769D" w14:paraId="1C0AE440" w14:textId="70AFE2CF">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Lokallag med</w:t>
            </w:r>
            <w:r w:rsidR="0085521B">
              <w:rPr>
                <w:rFonts w:eastAsia="Times New Roman" w:cstheme="minorHAnsi"/>
                <w:color w:val="000000" w:themeColor="text1"/>
                <w:lang w:eastAsia="nb-NO"/>
              </w:rPr>
              <w:t xml:space="preserve"> inntil 150</w:t>
            </w:r>
            <w:r w:rsidRPr="00CB769D">
              <w:rPr>
                <w:rFonts w:eastAsia="Times New Roman" w:cstheme="minorHAnsi"/>
                <w:color w:val="FF0000"/>
                <w:lang w:eastAsia="nb-NO"/>
              </w:rPr>
              <w:t xml:space="preserve"> </w:t>
            </w:r>
            <w:r w:rsidRPr="00CB769D">
              <w:rPr>
                <w:rFonts w:eastAsia="Times New Roman" w:cstheme="minorHAnsi"/>
                <w:color w:val="000000" w:themeColor="text1"/>
                <w:lang w:eastAsia="nb-NO"/>
              </w:rPr>
              <w:t>betalende medlemmer fire representanter. </w:t>
            </w:r>
          </w:p>
          <w:p w:rsidRPr="00CB769D" w:rsidR="00CB769D" w:rsidP="00CB769D" w:rsidRDefault="00CB769D" w14:paraId="68E320AC" w14:textId="3E5B7774">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xml:space="preserve">- Lokallag med </w:t>
            </w:r>
            <w:r w:rsidRPr="00CB769D">
              <w:rPr>
                <w:rFonts w:eastAsia="Times New Roman" w:cstheme="minorHAnsi"/>
                <w:lang w:eastAsia="nb-NO"/>
              </w:rPr>
              <w:t>150</w:t>
            </w:r>
            <w:r w:rsidR="0085521B">
              <w:rPr>
                <w:rFonts w:eastAsia="Times New Roman" w:cstheme="minorHAnsi"/>
                <w:lang w:eastAsia="nb-NO"/>
              </w:rPr>
              <w:t xml:space="preserve"> og</w:t>
            </w:r>
            <w:r w:rsidRPr="00CB769D">
              <w:rPr>
                <w:rFonts w:eastAsia="Times New Roman" w:cstheme="minorHAnsi"/>
                <w:color w:val="FF0000"/>
                <w:lang w:eastAsia="nb-NO"/>
              </w:rPr>
              <w:t xml:space="preserve"> </w:t>
            </w:r>
            <w:r w:rsidRPr="00CB769D">
              <w:rPr>
                <w:rFonts w:eastAsia="Times New Roman" w:cstheme="minorHAnsi"/>
                <w:color w:val="000000" w:themeColor="text1"/>
                <w:lang w:eastAsia="nb-NO"/>
              </w:rPr>
              <w:t>flere betalende medlemmer fem representanter. </w:t>
            </w:r>
          </w:p>
          <w:p w:rsidRPr="00CB769D" w:rsidR="009F1788" w:rsidP="00CB769D" w:rsidRDefault="00CB769D" w14:paraId="6D3A589C" w14:textId="7C683995">
            <w:pPr>
              <w:spacing w:after="0" w:line="240" w:lineRule="auto"/>
              <w:textAlignment w:val="baseline"/>
              <w:rPr>
                <w:rFonts w:eastAsia="Times New Roman" w:cstheme="minorHAnsi"/>
                <w:color w:val="000000" w:themeColor="text1"/>
                <w:lang w:eastAsia="nb-NO"/>
              </w:rPr>
            </w:pPr>
            <w:r w:rsidRPr="00CB769D">
              <w:rPr>
                <w:rFonts w:eastAsia="Times New Roman" w:cstheme="minorHAnsi"/>
                <w:color w:val="000000" w:themeColor="text1"/>
                <w:lang w:eastAsia="nb-NO"/>
              </w:rPr>
              <w:t xml:space="preserve">Fylkesstyret kaller inn lokallagene til årsmøtet med minst seks ukers varsel og gir beskjed om at forslag som ønskes behandlet må </w:t>
            </w:r>
            <w:r w:rsidR="0085521B">
              <w:rPr>
                <w:rFonts w:eastAsia="Times New Roman" w:cstheme="minorHAnsi"/>
                <w:color w:val="000000" w:themeColor="text1"/>
                <w:lang w:eastAsia="nb-NO"/>
              </w:rPr>
              <w:t xml:space="preserve">sendes styret </w:t>
            </w:r>
            <w:r w:rsidRPr="00CB769D">
              <w:rPr>
                <w:rFonts w:eastAsia="Times New Roman" w:cstheme="minorHAnsi"/>
                <w:color w:val="000000" w:themeColor="text1"/>
                <w:lang w:eastAsia="nb-NO"/>
              </w:rPr>
              <w:t xml:space="preserve">senest fire uker før årsmøtet. </w:t>
            </w:r>
          </w:p>
        </w:tc>
        <w:tc>
          <w:tcPr>
            <w:tcW w:w="2397" w:type="dxa"/>
            <w:tcBorders>
              <w:top w:val="single" w:color="auto" w:sz="6" w:space="0"/>
              <w:left w:val="single" w:color="auto" w:sz="6" w:space="0"/>
              <w:bottom w:val="single" w:color="auto" w:sz="6" w:space="0"/>
              <w:right w:val="single" w:color="auto" w:sz="6" w:space="0"/>
            </w:tcBorders>
            <w:tcMar/>
          </w:tcPr>
          <w:p w:rsidRPr="00CB769D" w:rsidR="00CB769D" w:rsidP="00CB769D" w:rsidRDefault="00CB769D" w14:paraId="29B43312" w14:textId="77777777">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Lokallagene har stemmerett etter følgende nøkkel: </w:t>
            </w:r>
          </w:p>
          <w:p w:rsidRPr="00CB769D" w:rsidR="00CB769D" w:rsidP="00CB769D" w:rsidRDefault="00CB769D" w14:paraId="01180FC9" w14:textId="63C0983D">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xml:space="preserve">- Lokallag med </w:t>
            </w:r>
            <w:r w:rsidRPr="0085521B">
              <w:rPr>
                <w:rFonts w:eastAsia="Times New Roman" w:cstheme="minorHAnsi"/>
                <w:i/>
                <w:iCs/>
                <w:u w:val="single"/>
                <w:lang w:eastAsia="nb-NO"/>
              </w:rPr>
              <w:t>10-29</w:t>
            </w:r>
            <w:r w:rsidRPr="0085521B">
              <w:rPr>
                <w:rFonts w:eastAsia="Times New Roman" w:cstheme="minorHAnsi"/>
                <w:lang w:eastAsia="nb-NO"/>
              </w:rPr>
              <w:t xml:space="preserve"> </w:t>
            </w:r>
            <w:r w:rsidRPr="00CB769D">
              <w:rPr>
                <w:rFonts w:eastAsia="Times New Roman" w:cstheme="minorHAnsi"/>
                <w:color w:val="000000" w:themeColor="text1"/>
                <w:lang w:eastAsia="nb-NO"/>
              </w:rPr>
              <w:t>betalende medlemmer to representanter. </w:t>
            </w:r>
          </w:p>
          <w:p w:rsidRPr="00CB769D" w:rsidR="00CB769D" w:rsidP="00CB769D" w:rsidRDefault="00CB769D" w14:paraId="1322481F" w14:textId="38FE6F07">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xml:space="preserve">- Lokallag med </w:t>
            </w:r>
            <w:r w:rsidRPr="0085521B">
              <w:rPr>
                <w:rFonts w:eastAsia="Times New Roman" w:cstheme="minorHAnsi"/>
                <w:i/>
                <w:iCs/>
                <w:u w:val="single"/>
                <w:lang w:eastAsia="nb-NO"/>
              </w:rPr>
              <w:t>30-69</w:t>
            </w:r>
            <w:r w:rsidRPr="0085521B">
              <w:rPr>
                <w:rFonts w:eastAsia="Times New Roman" w:cstheme="minorHAnsi"/>
                <w:lang w:eastAsia="nb-NO"/>
              </w:rPr>
              <w:t xml:space="preserve"> </w:t>
            </w:r>
            <w:r w:rsidRPr="00CB769D">
              <w:rPr>
                <w:rFonts w:eastAsia="Times New Roman" w:cstheme="minorHAnsi"/>
                <w:color w:val="000000" w:themeColor="text1"/>
                <w:lang w:eastAsia="nb-NO"/>
              </w:rPr>
              <w:t>betalende medlemmer tre representanter. </w:t>
            </w:r>
          </w:p>
          <w:p w:rsidRPr="00CB769D" w:rsidR="00CB769D" w:rsidP="00CB769D" w:rsidRDefault="00CB769D" w14:paraId="25358649" w14:textId="0141E63E">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xml:space="preserve">- Lokallag med </w:t>
            </w:r>
            <w:r w:rsidRPr="0085521B">
              <w:rPr>
                <w:rFonts w:eastAsia="Times New Roman" w:cstheme="minorHAnsi"/>
                <w:i/>
                <w:iCs/>
                <w:u w:val="single"/>
                <w:lang w:eastAsia="nb-NO"/>
              </w:rPr>
              <w:t>70-149</w:t>
            </w:r>
            <w:r w:rsidRPr="0085521B">
              <w:rPr>
                <w:rFonts w:eastAsia="Times New Roman" w:cstheme="minorHAnsi"/>
                <w:lang w:eastAsia="nb-NO"/>
              </w:rPr>
              <w:t xml:space="preserve"> </w:t>
            </w:r>
            <w:r w:rsidRPr="00CB769D">
              <w:rPr>
                <w:rFonts w:eastAsia="Times New Roman" w:cstheme="minorHAnsi"/>
                <w:color w:val="000000" w:themeColor="text1"/>
                <w:lang w:eastAsia="nb-NO"/>
              </w:rPr>
              <w:t>betalende medlemmer fire representanter. </w:t>
            </w:r>
          </w:p>
          <w:p w:rsidRPr="00CB769D" w:rsidR="00CB769D" w:rsidP="00CB769D" w:rsidRDefault="00CB769D" w14:paraId="116D6644" w14:textId="7DCFFE40">
            <w:pPr>
              <w:spacing w:beforeAutospacing="1" w:after="0" w:afterAutospacing="1" w:line="240" w:lineRule="auto"/>
              <w:ind w:left="720"/>
              <w:textAlignment w:val="baseline"/>
              <w:rPr>
                <w:rFonts w:eastAsia="Times New Roman" w:cstheme="minorHAnsi"/>
                <w:color w:val="000000" w:themeColor="text1"/>
                <w:sz w:val="18"/>
                <w:szCs w:val="18"/>
                <w:lang w:eastAsia="nb-NO"/>
              </w:rPr>
            </w:pPr>
            <w:r w:rsidRPr="00CB769D">
              <w:rPr>
                <w:rFonts w:eastAsia="Times New Roman" w:cstheme="minorHAnsi"/>
                <w:color w:val="000000" w:themeColor="text1"/>
                <w:lang w:eastAsia="nb-NO"/>
              </w:rPr>
              <w:t xml:space="preserve">- Lokallag med </w:t>
            </w:r>
            <w:r w:rsidRPr="00CB769D">
              <w:rPr>
                <w:rFonts w:eastAsia="Times New Roman" w:cstheme="minorHAnsi"/>
                <w:lang w:eastAsia="nb-NO"/>
              </w:rPr>
              <w:t>150</w:t>
            </w:r>
            <w:r w:rsidRPr="00CB769D">
              <w:rPr>
                <w:rFonts w:eastAsia="Times New Roman" w:cstheme="minorHAnsi"/>
                <w:color w:val="FF0000"/>
                <w:lang w:eastAsia="nb-NO"/>
              </w:rPr>
              <w:t xml:space="preserve"> </w:t>
            </w:r>
            <w:r w:rsidRPr="0085521B">
              <w:rPr>
                <w:rFonts w:eastAsia="Times New Roman" w:cstheme="minorHAnsi"/>
                <w:i/>
                <w:iCs/>
                <w:u w:val="single"/>
                <w:lang w:eastAsia="nb-NO"/>
              </w:rPr>
              <w:t>eller</w:t>
            </w:r>
            <w:r w:rsidRPr="00CB769D">
              <w:rPr>
                <w:rFonts w:eastAsia="Times New Roman" w:cstheme="minorHAnsi"/>
                <w:color w:val="00B050"/>
                <w:lang w:eastAsia="nb-NO"/>
              </w:rPr>
              <w:t xml:space="preserve"> </w:t>
            </w:r>
            <w:r w:rsidRPr="00CB769D">
              <w:rPr>
                <w:rFonts w:eastAsia="Times New Roman" w:cstheme="minorHAnsi"/>
                <w:color w:val="000000" w:themeColor="text1"/>
                <w:lang w:eastAsia="nb-NO"/>
              </w:rPr>
              <w:t xml:space="preserve"> flere betalende medlemmer fem representanter. </w:t>
            </w:r>
          </w:p>
          <w:p w:rsidRPr="00CB769D" w:rsidR="009F1788" w:rsidP="00CB769D" w:rsidRDefault="0085521B" w14:paraId="72664E3C" w14:textId="02603516">
            <w:pPr>
              <w:spacing w:after="0"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br/>
            </w:r>
            <w:r w:rsidRPr="00CB769D" w:rsidR="00CB769D">
              <w:rPr>
                <w:rFonts w:eastAsia="Times New Roman" w:cstheme="minorHAnsi"/>
                <w:color w:val="000000" w:themeColor="text1"/>
                <w:lang w:eastAsia="nb-NO"/>
              </w:rPr>
              <w:t xml:space="preserve">Fylkesstyret kaller inn lokallagene til årsmøtet med minst seks ukers varsel og gir beskjed om at forslag som ønskes behandlet må </w:t>
            </w:r>
            <w:r w:rsidRPr="0085521B" w:rsidR="00CB769D">
              <w:rPr>
                <w:rFonts w:eastAsia="Times New Roman" w:cstheme="minorHAnsi"/>
                <w:i/>
                <w:iCs/>
                <w:u w:val="single"/>
                <w:lang w:eastAsia="nb-NO"/>
              </w:rPr>
              <w:t xml:space="preserve">være styret i hende </w:t>
            </w:r>
            <w:r w:rsidRPr="00CB769D" w:rsidR="00CB769D">
              <w:rPr>
                <w:rFonts w:eastAsia="Times New Roman" w:cstheme="minorHAnsi"/>
                <w:color w:val="000000" w:themeColor="text1"/>
                <w:lang w:eastAsia="nb-NO"/>
              </w:rPr>
              <w:t>senest fire uker før årsmøtet.</w:t>
            </w:r>
            <w:r w:rsidRPr="00EB7FD6" w:rsidR="00CB769D">
              <w:rPr>
                <w:rFonts w:ascii="Verdana" w:hAnsi="Verdana" w:eastAsia="Times New Roman" w:cs="Segoe UI"/>
                <w:color w:val="000000" w:themeColor="text1"/>
                <w:lang w:eastAsia="nb-NO"/>
              </w:rPr>
              <w:t xml:space="preserve"> </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CB769D" w:rsidR="00CB769D" w:rsidP="09F8FC49" w:rsidRDefault="00CB769D" w14:paraId="512B9B84" w14:textId="29C3EB4F">
            <w:pPr>
              <w:pStyle w:val="pf0"/>
              <w:rPr>
                <w:rFonts w:ascii="Calibri" w:hAnsi="Calibri" w:cs="Calibri" w:asciiTheme="minorAscii" w:hAnsiTheme="minorAscii" w:cstheme="minorAscii"/>
                <w:sz w:val="22"/>
                <w:szCs w:val="22"/>
              </w:rPr>
            </w:pPr>
            <w:r w:rsidRPr="09F8FC49" w:rsidR="6FE8226C">
              <w:rPr>
                <w:rStyle w:val="cf01"/>
                <w:rFonts w:ascii="Calibri" w:hAnsi="Calibri" w:cs="Calibri" w:asciiTheme="minorAscii" w:hAnsiTheme="minorAscii" w:cstheme="minorAscii"/>
                <w:sz w:val="22"/>
                <w:szCs w:val="22"/>
              </w:rPr>
              <w:t>Vedtektskomiteen</w:t>
            </w:r>
            <w:r w:rsidRPr="09F8FC49" w:rsidR="6FE8226C">
              <w:rPr>
                <w:rStyle w:val="cf01"/>
                <w:rFonts w:ascii="Calibri" w:hAnsi="Calibri" w:cs="Calibri" w:asciiTheme="minorAscii" w:hAnsiTheme="minorAscii" w:cstheme="minorAscii"/>
                <w:sz w:val="22"/>
                <w:szCs w:val="22"/>
              </w:rPr>
              <w:t xml:space="preserve"> foreslår t</w:t>
            </w:r>
            <w:r w:rsidRPr="09F8FC49" w:rsidR="6FE8226C">
              <w:rPr>
                <w:rStyle w:val="cf01"/>
                <w:rFonts w:ascii="Calibri" w:hAnsi="Calibri" w:cs="Calibri" w:asciiTheme="minorAscii" w:hAnsiTheme="minorAscii" w:cstheme="minorAscii"/>
                <w:i w:val="1"/>
                <w:iCs w:val="1"/>
                <w:sz w:val="22"/>
                <w:szCs w:val="22"/>
                <w:u w:val="single"/>
              </w:rPr>
              <w:t>ydeliggjøring</w:t>
            </w:r>
            <w:r w:rsidRPr="09F8FC49" w:rsidR="6FE8226C">
              <w:rPr>
                <w:rStyle w:val="cf01"/>
                <w:rFonts w:ascii="Calibri" w:hAnsi="Calibri" w:cs="Calibri" w:asciiTheme="minorAscii" w:hAnsiTheme="minorAscii" w:cstheme="minorAscii"/>
                <w:sz w:val="22"/>
                <w:szCs w:val="22"/>
              </w:rPr>
              <w:t xml:space="preserve"> av antallet som ligger til grunn for beregning av stemmerett i fylkesårsmøter, samt en presisering av frist for forslag til å melde saker.</w:t>
            </w:r>
            <w:r>
              <w:br/>
            </w:r>
            <w:r>
              <w:br/>
            </w:r>
            <w:r w:rsidRPr="09F8FC49" w:rsidR="326FB110">
              <w:rPr>
                <w:rFonts w:ascii="Calibri" w:hAnsi="Calibri" w:cs="Calibri" w:asciiTheme="minorAscii" w:hAnsiTheme="minorAscii" w:cstheme="minorAscii"/>
                <w:sz w:val="22"/>
                <w:szCs w:val="22"/>
              </w:rPr>
              <w:t>Det er erfart en del forvirring i forståelse av tallfesting</w:t>
            </w:r>
            <w:r w:rsidRPr="09F8FC49" w:rsidR="7150EA8B">
              <w:rPr>
                <w:rFonts w:ascii="Calibri" w:hAnsi="Calibri" w:cs="Calibri" w:asciiTheme="minorAscii" w:hAnsiTheme="minorAscii" w:cstheme="minorAscii"/>
                <w:sz w:val="22"/>
                <w:szCs w:val="22"/>
              </w:rPr>
              <w:t>en</w:t>
            </w:r>
            <w:r w:rsidRPr="09F8FC49" w:rsidR="326FB110">
              <w:rPr>
                <w:rFonts w:ascii="Calibri" w:hAnsi="Calibri" w:cs="Calibri" w:asciiTheme="minorAscii" w:hAnsiTheme="minorAscii" w:cstheme="minorAscii"/>
                <w:sz w:val="22"/>
                <w:szCs w:val="22"/>
              </w:rPr>
              <w:t xml:space="preserve"> av stemmerett for lokallag</w:t>
            </w:r>
            <w:r w:rsidRPr="09F8FC49" w:rsidR="7150EA8B">
              <w:rPr>
                <w:rFonts w:ascii="Calibri" w:hAnsi="Calibri" w:cs="Calibri" w:asciiTheme="minorAscii" w:hAnsiTheme="minorAscii" w:cstheme="minorAscii"/>
                <w:sz w:val="22"/>
                <w:szCs w:val="22"/>
              </w:rPr>
              <w:t xml:space="preserve"> i fylkesårsmøter</w:t>
            </w:r>
            <w:r w:rsidRPr="09F8FC49" w:rsidR="326FB110">
              <w:rPr>
                <w:rFonts w:ascii="Calibri" w:hAnsi="Calibri" w:cs="Calibri" w:asciiTheme="minorAscii" w:hAnsiTheme="minorAscii" w:cstheme="minorAscii"/>
                <w:sz w:val="22"/>
                <w:szCs w:val="22"/>
              </w:rPr>
              <w:t xml:space="preserve">. </w:t>
            </w:r>
            <w:r>
              <w:br/>
            </w:r>
            <w:r>
              <w:br/>
            </w:r>
            <w:r w:rsidRPr="09F8FC49" w:rsidR="326FB110">
              <w:rPr>
                <w:rFonts w:ascii="Calibri" w:hAnsi="Calibri" w:cs="Calibri" w:asciiTheme="minorAscii" w:hAnsiTheme="minorAscii" w:cstheme="minorAscii"/>
                <w:sz w:val="22"/>
                <w:szCs w:val="22"/>
              </w:rPr>
              <w:t xml:space="preserve">Komiteen ønsker også en formulering som er tydeligere på at fristen gjelder </w:t>
            </w:r>
            <w:r w:rsidRPr="09F8FC49" w:rsidR="326FB110">
              <w:rPr>
                <w:rFonts w:ascii="Calibri" w:hAnsi="Calibri" w:cs="Calibri" w:asciiTheme="minorAscii" w:hAnsiTheme="minorAscii" w:cstheme="minorAscii"/>
                <w:i w:val="1"/>
                <w:iCs w:val="1"/>
                <w:sz w:val="22"/>
                <w:szCs w:val="22"/>
              </w:rPr>
              <w:t>mottak</w:t>
            </w:r>
            <w:r w:rsidRPr="09F8FC49" w:rsidR="326FB110">
              <w:rPr>
                <w:rFonts w:ascii="Calibri" w:hAnsi="Calibri" w:cs="Calibri" w:asciiTheme="minorAscii" w:hAnsiTheme="minorAscii" w:cstheme="minorAscii"/>
                <w:sz w:val="22"/>
                <w:szCs w:val="22"/>
              </w:rPr>
              <w:t xml:space="preserve"> og ikke avsendelse av saker (</w:t>
            </w:r>
            <w:r w:rsidRPr="09F8FC49" w:rsidR="326FB110">
              <w:rPr>
                <w:rFonts w:ascii="Calibri" w:hAnsi="Calibri" w:cs="Calibri" w:asciiTheme="minorAscii" w:hAnsiTheme="minorAscii" w:cstheme="minorAscii"/>
                <w:sz w:val="22"/>
                <w:szCs w:val="22"/>
              </w:rPr>
              <w:t>ref</w:t>
            </w:r>
            <w:r w:rsidRPr="09F8FC49" w:rsidR="326FB110">
              <w:rPr>
                <w:rFonts w:ascii="Calibri" w:hAnsi="Calibri" w:cs="Calibri" w:asciiTheme="minorAscii" w:hAnsiTheme="minorAscii" w:cstheme="minorAscii"/>
                <w:sz w:val="22"/>
                <w:szCs w:val="22"/>
              </w:rPr>
              <w:t xml:space="preserve"> postgang).</w:t>
            </w:r>
          </w:p>
          <w:p w:rsidRPr="00CB769D" w:rsidR="009F1788" w:rsidP="00545ECE" w:rsidRDefault="009F1788" w14:paraId="59D43906" w14:textId="77777777">
            <w:pPr>
              <w:pStyle w:val="pf0"/>
              <w:rPr>
                <w:rStyle w:val="cf01"/>
                <w:rFonts w:asciiTheme="minorHAnsi" w:hAnsiTheme="minorHAnsi" w:cstheme="minorHAnsi"/>
                <w:sz w:val="22"/>
                <w:szCs w:val="22"/>
              </w:rPr>
            </w:pP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1B36BC9D" w14:textId="31EA152B">
            <w:pPr>
              <w:pStyle w:val="pf0"/>
              <w:rPr>
                <w:rStyle w:val="cf01"/>
                <w:rFonts w:ascii="Calibri" w:hAnsi="Calibri" w:cs="Calibri" w:asciiTheme="minorAscii" w:hAnsiTheme="minorAscii" w:cstheme="minorAscii"/>
                <w:sz w:val="22"/>
                <w:szCs w:val="22"/>
              </w:rPr>
            </w:pPr>
          </w:p>
        </w:tc>
      </w:tr>
      <w:tr w:rsidRPr="00CB769D" w:rsidR="0085521B" w:rsidTr="491A0742" w14:paraId="55338133"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Pr="00CB769D" w:rsidR="0085521B" w:rsidP="09F8FC49" w:rsidRDefault="0085521B" w14:paraId="0C8AC1B1" w14:textId="78A3ECB3">
            <w:pPr>
              <w:spacing w:after="0" w:line="240" w:lineRule="auto"/>
              <w:textAlignment w:val="baseline"/>
              <w:rPr>
                <w:rFonts w:eastAsia="Times New Roman" w:cs="Calibri" w:cstheme="minorAscii"/>
                <w:lang w:eastAsia="nb-NO"/>
              </w:rPr>
            </w:pPr>
            <w:r w:rsidRPr="09F8FC49" w:rsidR="326FB110">
              <w:rPr>
                <w:rFonts w:eastAsia="Times New Roman" w:cs="Calibri" w:cstheme="minorAscii"/>
                <w:lang w:eastAsia="nb-NO"/>
              </w:rPr>
              <w:t>9. 4. siste avsnitt</w:t>
            </w:r>
            <w:r w:rsidRPr="09F8FC49" w:rsidR="64DE8533">
              <w:rPr>
                <w:rFonts w:eastAsia="Times New Roman" w:cs="Calibri" w:cstheme="minorAscii"/>
                <w:lang w:eastAsia="nb-NO"/>
              </w:rPr>
              <w:t>et</w:t>
            </w:r>
            <w:r w:rsidRPr="09F8FC49" w:rsidR="326FB110">
              <w:rPr>
                <w:rFonts w:eastAsia="Times New Roman" w:cs="Calibri" w:cstheme="minorAscii"/>
                <w:lang w:eastAsia="nb-NO"/>
              </w:rPr>
              <w:t xml:space="preserve"> før bokstavpunkter  </w:t>
            </w:r>
            <w:r>
              <w:br/>
            </w:r>
            <w:r>
              <w:br/>
            </w:r>
            <w:r w:rsidRPr="09F8FC49" w:rsidR="326FB110">
              <w:rPr>
                <w:rFonts w:eastAsia="Times New Roman" w:cs="Calibri" w:cstheme="minorAscii"/>
                <w:lang w:eastAsia="nb-NO"/>
              </w:rPr>
              <w:t>se også tilsvarende forslag paragraf 8.4.3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CB769D" w:rsidR="0085521B" w:rsidP="4330016A" w:rsidRDefault="007804FB" w14:paraId="423554C1" w14:textId="23EEB36E">
            <w:pPr>
              <w:spacing w:after="0" w:line="240" w:lineRule="auto"/>
              <w:textAlignment w:val="baseline"/>
              <w:rPr>
                <w:rFonts w:eastAsia="Times New Roman" w:cstheme="minorHAnsi"/>
                <w:lang w:eastAsia="nb-NO"/>
              </w:rPr>
            </w:pPr>
            <w:r>
              <w:rPr>
                <w:rFonts w:eastAsia="Times New Roman" w:cstheme="minorHAnsi"/>
                <w:lang w:eastAsia="nb-NO"/>
              </w:rPr>
              <w:t xml:space="preserve">Fylkeslagets årsmøte </w:t>
            </w:r>
          </w:p>
        </w:tc>
        <w:tc>
          <w:tcPr>
            <w:tcW w:w="2599" w:type="dxa"/>
            <w:tcBorders>
              <w:top w:val="single" w:color="auto" w:sz="6" w:space="0"/>
              <w:left w:val="single" w:color="auto" w:sz="6" w:space="0"/>
              <w:bottom w:val="single" w:color="auto" w:sz="6" w:space="0"/>
              <w:right w:val="single" w:color="auto" w:sz="6" w:space="0"/>
            </w:tcBorders>
            <w:tcMar/>
          </w:tcPr>
          <w:p w:rsidRPr="00CB769D" w:rsidR="0085521B" w:rsidP="00CB769D" w:rsidRDefault="0085521B" w14:paraId="13014576" w14:textId="77777777">
            <w:pPr>
              <w:spacing w:beforeAutospacing="1" w:after="0" w:afterAutospacing="1" w:line="240" w:lineRule="auto"/>
              <w:ind w:left="720"/>
              <w:textAlignment w:val="baseline"/>
              <w:rPr>
                <w:rFonts w:eastAsia="Times New Roman" w:cstheme="minorHAnsi"/>
                <w:color w:val="000000" w:themeColor="text1"/>
                <w:lang w:eastAsia="nb-NO"/>
              </w:rPr>
            </w:pPr>
          </w:p>
        </w:tc>
        <w:tc>
          <w:tcPr>
            <w:tcW w:w="2397" w:type="dxa"/>
            <w:tcBorders>
              <w:top w:val="single" w:color="auto" w:sz="6" w:space="0"/>
              <w:left w:val="single" w:color="auto" w:sz="6" w:space="0"/>
              <w:bottom w:val="single" w:color="auto" w:sz="6" w:space="0"/>
              <w:right w:val="single" w:color="auto" w:sz="6" w:space="0"/>
            </w:tcBorders>
            <w:tcMar/>
          </w:tcPr>
          <w:p w:rsidRPr="0085521B" w:rsidR="0085521B" w:rsidP="09F8FC49" w:rsidRDefault="0085521B" w14:paraId="32D26F13" w14:textId="0F158471">
            <w:pPr>
              <w:spacing w:beforeAutospacing="on" w:after="0" w:afterAutospacing="on" w:line="240" w:lineRule="auto"/>
              <w:textAlignment w:val="baseline"/>
              <w:rPr>
                <w:rFonts w:eastAsia="Times New Roman" w:cs="Calibri" w:cstheme="minorAscii"/>
                <w:i w:val="1"/>
                <w:iCs w:val="1"/>
                <w:color w:val="000000" w:themeColor="text1"/>
                <w:u w:val="single"/>
                <w:lang w:eastAsia="nb-NO"/>
              </w:rPr>
            </w:pPr>
            <w:bookmarkStart w:name="_Hlk196392505" w:id="1"/>
            <w:r w:rsidRPr="09F8FC49" w:rsidR="01C87FE7">
              <w:rPr>
                <w:rFonts w:eastAsia="Times New Roman" w:cs="Calibri" w:cstheme="minorAscii"/>
                <w:i w:val="0"/>
                <w:iCs w:val="0"/>
                <w:u w:val="none"/>
                <w:lang w:eastAsia="nb-NO"/>
              </w:rPr>
              <w:t>Vedtektskomiteen</w:t>
            </w:r>
            <w:r w:rsidRPr="09F8FC49" w:rsidR="01C87FE7">
              <w:rPr>
                <w:rFonts w:eastAsia="Times New Roman" w:cs="Calibri" w:cstheme="minorAscii"/>
                <w:i w:val="0"/>
                <w:iCs w:val="0"/>
                <w:u w:val="none"/>
                <w:lang w:eastAsia="nb-NO"/>
              </w:rPr>
              <w:t xml:space="preserve"> foreslår</w:t>
            </w:r>
            <w:r w:rsidRPr="09F8FC49" w:rsidR="414B6AA6">
              <w:rPr>
                <w:rFonts w:eastAsia="Times New Roman" w:cs="Calibri" w:cstheme="minorAscii"/>
                <w:i w:val="0"/>
                <w:iCs w:val="0"/>
                <w:u w:val="none"/>
                <w:lang w:eastAsia="nb-NO"/>
              </w:rPr>
              <w:t xml:space="preserve"> samme </w:t>
            </w:r>
            <w:r w:rsidRPr="09F8FC49" w:rsidR="414B6AA6">
              <w:rPr>
                <w:rFonts w:eastAsia="Times New Roman" w:cs="Calibri" w:cstheme="minorAscii"/>
                <w:i w:val="0"/>
                <w:iCs w:val="0"/>
                <w:u w:val="single"/>
                <w:lang w:eastAsia="nb-NO"/>
              </w:rPr>
              <w:t>tilføyelse</w:t>
            </w:r>
            <w:r w:rsidRPr="09F8FC49" w:rsidR="01C87FE7">
              <w:rPr>
                <w:rFonts w:eastAsia="Times New Roman" w:cs="Calibri" w:cstheme="minorAscii"/>
                <w:i w:val="0"/>
                <w:iCs w:val="0"/>
                <w:u w:val="single"/>
                <w:lang w:eastAsia="nb-NO"/>
              </w:rPr>
              <w:t xml:space="preserve"> som i paragraf 8.4.3</w:t>
            </w:r>
            <w:r w:rsidRPr="09F8FC49" w:rsidR="01C87FE7">
              <w:rPr>
                <w:rFonts w:eastAsia="Times New Roman" w:cs="Calibri" w:cstheme="minorAscii"/>
                <w:i w:val="0"/>
                <w:iCs w:val="0"/>
                <w:u w:val="none"/>
                <w:lang w:eastAsia="nb-NO"/>
              </w:rPr>
              <w:t xml:space="preserve"> for lokallag</w:t>
            </w:r>
            <w:r w:rsidRPr="09F8FC49" w:rsidR="38B68FFE">
              <w:rPr>
                <w:rFonts w:eastAsia="Times New Roman" w:cs="Calibri" w:cstheme="minorAscii"/>
                <w:i w:val="0"/>
                <w:iCs w:val="0"/>
                <w:u w:val="none"/>
                <w:lang w:eastAsia="nb-NO"/>
              </w:rPr>
              <w:t>.</w:t>
            </w:r>
            <w:r w:rsidRPr="09F8FC49" w:rsidR="01C87FE7">
              <w:rPr>
                <w:rFonts w:eastAsia="Times New Roman" w:cs="Calibri" w:cstheme="minorAscii"/>
                <w:i w:val="0"/>
                <w:iCs w:val="0"/>
                <w:u w:val="none"/>
                <w:lang w:eastAsia="nb-NO"/>
              </w:rPr>
              <w:t xml:space="preserve"> </w:t>
            </w:r>
            <w:r>
              <w:br/>
            </w:r>
            <w:r>
              <w:br/>
            </w:r>
            <w:r w:rsidRPr="09F8FC49" w:rsidR="326FB110">
              <w:rPr>
                <w:rFonts w:eastAsia="Times New Roman" w:cs="Calibri" w:cstheme="minorAscii"/>
                <w:i w:val="1"/>
                <w:iCs w:val="1"/>
                <w:u w:val="single"/>
                <w:lang w:eastAsia="nb-NO"/>
              </w:rPr>
              <w:t>Årsmøtet kan også bemyndige styret en ramme for nødvendig justering av vedtatt budsjett, dersom særlige forhold skulle tilsi behov for dette underveis i budsjettåret.</w:t>
            </w:r>
            <w:bookmarkEnd w:id="1"/>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85521B" w:rsidR="0085521B" w:rsidP="09F8FC49" w:rsidRDefault="0085521B" w14:paraId="4DFBF003" w14:textId="266E5D44">
            <w:pPr>
              <w:pStyle w:val="pf0"/>
              <w:rPr>
                <w:rStyle w:val="cf01"/>
                <w:rFonts w:ascii="Calibri" w:hAnsi="Calibri" w:cs="Calibri" w:asciiTheme="minorAscii" w:hAnsiTheme="minorAscii" w:cstheme="minorAscii"/>
                <w:sz w:val="22"/>
                <w:szCs w:val="22"/>
              </w:rPr>
            </w:pPr>
            <w:r w:rsidRPr="09F8FC49" w:rsidR="7D54A2F9">
              <w:rPr>
                <w:rFonts w:ascii="Calibri" w:hAnsi="Calibri" w:cs="Calibri" w:asciiTheme="minorAscii" w:hAnsiTheme="minorAscii" w:cstheme="minorAscii"/>
                <w:sz w:val="22"/>
                <w:szCs w:val="22"/>
              </w:rPr>
              <w:t xml:space="preserve">Årsmøtet skal godkjenne budsjett for styrets arbeid. Forslaget til tilføyelse er ment å gi styret en definert ramme </w:t>
            </w:r>
            <w:r w:rsidRPr="09F8FC49" w:rsidR="7D54A2F9">
              <w:rPr>
                <w:rFonts w:ascii="Calibri" w:hAnsi="Calibri" w:cs="Calibri" w:asciiTheme="minorAscii" w:hAnsiTheme="minorAscii" w:cstheme="minorAscii"/>
                <w:sz w:val="22"/>
                <w:szCs w:val="22"/>
              </w:rPr>
              <w:t>for evt nødvendig oppjustering av budsjettet underveis i budsjettåret.</w:t>
            </w:r>
            <w:r w:rsidRPr="09F8FC49" w:rsidR="326FB110">
              <w:rPr>
                <w:rFonts w:ascii="Calibri" w:hAnsi="Calibri" w:cs="Calibri" w:asciiTheme="minorAscii" w:hAnsiTheme="minorAscii" w:cstheme="minorAscii"/>
                <w:sz w:val="22"/>
                <w:szCs w:val="22"/>
              </w:rPr>
              <w:t xml:space="preserve"> </w:t>
            </w:r>
            <w:r>
              <w:br/>
            </w:r>
            <w:r>
              <w:br/>
            </w:r>
            <w:r w:rsidRPr="09F8FC49" w:rsidR="326FB110">
              <w:rPr>
                <w:rFonts w:ascii="Calibri" w:hAnsi="Calibri" w:cs="Calibri" w:asciiTheme="minorAscii" w:hAnsiTheme="minorAscii" w:cstheme="minorAscii"/>
                <w:sz w:val="22"/>
                <w:szCs w:val="22"/>
              </w:rPr>
              <w:t>Det sikrer at årsmøtet fortsatt har kontroll med større beløp, men gir styret noe ramme for uforutsettheter.</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D237C54" w14:textId="685D83E0">
            <w:pPr>
              <w:pStyle w:val="pf0"/>
              <w:rPr>
                <w:rFonts w:ascii="Calibri" w:hAnsi="Calibri" w:cs="Calibri" w:asciiTheme="minorAscii" w:hAnsiTheme="minorAscii" w:cstheme="minorAscii"/>
                <w:sz w:val="22"/>
                <w:szCs w:val="22"/>
              </w:rPr>
            </w:pPr>
          </w:p>
        </w:tc>
      </w:tr>
      <w:tr w:rsidRPr="00CB769D" w:rsidR="004A20EC" w:rsidTr="491A0742" w14:paraId="5D25D7B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4A20EC" w:rsidP="4330016A" w:rsidRDefault="007804FB" w14:paraId="70E48296" w14:textId="39B5A82D">
            <w:pPr>
              <w:spacing w:after="0" w:line="240" w:lineRule="auto"/>
              <w:textAlignment w:val="baseline"/>
              <w:rPr>
                <w:rFonts w:eastAsia="Times New Roman" w:cstheme="minorHAnsi"/>
                <w:lang w:eastAsia="nb-NO"/>
              </w:rPr>
            </w:pPr>
            <w:r>
              <w:rPr>
                <w:rFonts w:eastAsia="Times New Roman" w:cstheme="minorHAnsi"/>
                <w:lang w:eastAsia="nb-NO"/>
              </w:rPr>
              <w:t>9</w:t>
            </w:r>
            <w:r>
              <w:rPr>
                <w:rFonts w:eastAsia="Times New Roman"/>
                <w:lang w:eastAsia="nb-NO"/>
              </w:rPr>
              <w:t>.4 k avsnitt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Pr="00CB769D" w:rsidR="004A20EC" w:rsidP="4330016A" w:rsidRDefault="007804FB" w14:paraId="0972B6DF" w14:textId="157F04FD">
            <w:pPr>
              <w:spacing w:after="0" w:line="240" w:lineRule="auto"/>
              <w:textAlignment w:val="baseline"/>
              <w:rPr>
                <w:rFonts w:eastAsia="Times New Roman" w:cstheme="minorHAnsi"/>
                <w:lang w:eastAsia="nb-NO"/>
              </w:rPr>
            </w:pPr>
            <w:r>
              <w:rPr>
                <w:rFonts w:eastAsia="Times New Roman" w:cstheme="minorHAnsi"/>
                <w:lang w:eastAsia="nb-NO"/>
              </w:rPr>
              <w:t>Fylkeslagets årsmøte - valg</w:t>
            </w:r>
          </w:p>
        </w:tc>
        <w:tc>
          <w:tcPr>
            <w:tcW w:w="2599" w:type="dxa"/>
            <w:tcBorders>
              <w:top w:val="single" w:color="auto" w:sz="6" w:space="0"/>
              <w:left w:val="single" w:color="auto" w:sz="6" w:space="0"/>
              <w:bottom w:val="single" w:color="auto" w:sz="6" w:space="0"/>
              <w:right w:val="single" w:color="auto" w:sz="6" w:space="0"/>
            </w:tcBorders>
            <w:tcMar/>
          </w:tcPr>
          <w:p w:rsidRPr="00CB769D" w:rsidR="004A20EC" w:rsidP="007804FB" w:rsidRDefault="007804FB" w14:paraId="10DE3E97" w14:textId="7B106279">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Fylkesårsmøtet velger ved særskilt valg til styreverv som står på valg.</w:t>
            </w:r>
          </w:p>
        </w:tc>
        <w:tc>
          <w:tcPr>
            <w:tcW w:w="2397" w:type="dxa"/>
            <w:tcBorders>
              <w:top w:val="single" w:color="auto" w:sz="6" w:space="0"/>
              <w:left w:val="single" w:color="auto" w:sz="6" w:space="0"/>
              <w:bottom w:val="single" w:color="auto" w:sz="6" w:space="0"/>
              <w:right w:val="single" w:color="auto" w:sz="6" w:space="0"/>
            </w:tcBorders>
            <w:tcMar/>
          </w:tcPr>
          <w:p w:rsidRPr="007804FB" w:rsidR="004A20EC" w:rsidP="004A20EC" w:rsidRDefault="007804FB" w14:paraId="3913D576" w14:textId="0C2146B6">
            <w:pPr>
              <w:spacing w:beforeAutospacing="1" w:after="0" w:afterAutospacing="1" w:line="240" w:lineRule="auto"/>
              <w:textAlignment w:val="baseline"/>
              <w:rPr>
                <w:rFonts w:eastAsia="Times New Roman" w:cstheme="minorHAnsi"/>
                <w:i/>
                <w:iCs/>
                <w:u w:val="single"/>
                <w:lang w:eastAsia="nb-NO"/>
              </w:rPr>
            </w:pPr>
            <w:r w:rsidRPr="007804FB">
              <w:rPr>
                <w:rFonts w:eastAsia="Times New Roman" w:cstheme="minorHAnsi"/>
                <w:i/>
                <w:iCs/>
                <w:u w:val="single"/>
                <w:lang w:eastAsia="nb-NO"/>
              </w:rPr>
              <w:t>Til fylkesstyret foretas det særskilt valg på hvert styreverv.</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4A20EC" w:rsidP="00CB769D" w:rsidRDefault="007804FB" w14:paraId="48F0E8F5" w14:textId="23D7E3EE">
            <w:pPr>
              <w:pStyle w:val="pf0"/>
              <w:rPr>
                <w:rStyle w:val="cf01"/>
                <w:rFonts w:asciiTheme="minorHAnsi" w:hAnsiTheme="minorHAnsi" w:cstheme="minorHAnsi"/>
                <w:sz w:val="22"/>
                <w:szCs w:val="22"/>
              </w:rPr>
            </w:pPr>
            <w:r>
              <w:rPr>
                <w:rStyle w:val="cf01"/>
                <w:rFonts w:asciiTheme="minorHAnsi" w:hAnsiTheme="minorHAnsi" w:cstheme="minorHAnsi"/>
                <w:sz w:val="22"/>
                <w:szCs w:val="22"/>
              </w:rPr>
              <w:t>Vedtakskomiteen foreslå en forenklet ordlyd.</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768C37B3" w14:textId="49CD55F0">
            <w:pPr>
              <w:pStyle w:val="pf0"/>
              <w:rPr>
                <w:rStyle w:val="cf01"/>
                <w:rFonts w:ascii="Calibri" w:hAnsi="Calibri" w:cs="Calibri" w:asciiTheme="minorAscii" w:hAnsiTheme="minorAscii" w:cstheme="minorAscii"/>
                <w:sz w:val="22"/>
                <w:szCs w:val="22"/>
              </w:rPr>
            </w:pPr>
          </w:p>
        </w:tc>
      </w:tr>
      <w:tr w:rsidRPr="00CB769D" w:rsidR="007804FB" w:rsidTr="491A0742" w14:paraId="579B1CA2"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7804FB" w:rsidP="4330016A" w:rsidRDefault="007804FB" w14:paraId="71F66E84" w14:textId="782544FB">
            <w:pPr>
              <w:spacing w:after="0" w:line="240" w:lineRule="auto"/>
              <w:textAlignment w:val="baseline"/>
              <w:rPr>
                <w:rFonts w:eastAsia="Times New Roman" w:cstheme="minorHAnsi"/>
                <w:lang w:eastAsia="nb-NO"/>
              </w:rPr>
            </w:pPr>
            <w:r>
              <w:rPr>
                <w:rFonts w:eastAsia="Times New Roman" w:cstheme="minorHAnsi"/>
                <w:lang w:eastAsia="nb-NO"/>
              </w:rPr>
              <w:t>9</w:t>
            </w:r>
            <w:r>
              <w:rPr>
                <w:rFonts w:eastAsia="Times New Roman"/>
                <w:lang w:eastAsia="nb-NO"/>
              </w:rPr>
              <w:t>.4. k avsnitt 4 strekpunkt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7804FB" w:rsidP="4330016A" w:rsidRDefault="007804FB" w14:paraId="15FAB4CB" w14:textId="218F758F">
            <w:pPr>
              <w:spacing w:after="0" w:line="240" w:lineRule="auto"/>
              <w:textAlignment w:val="baseline"/>
              <w:rPr>
                <w:rFonts w:eastAsia="Times New Roman" w:cstheme="minorHAnsi"/>
                <w:lang w:eastAsia="nb-NO"/>
              </w:rPr>
            </w:pPr>
            <w:r>
              <w:rPr>
                <w:rFonts w:eastAsia="Times New Roman" w:cstheme="minorHAnsi"/>
                <w:lang w:eastAsia="nb-NO"/>
              </w:rPr>
              <w:t>Fylkeslagets årsmøte – valg</w:t>
            </w:r>
          </w:p>
        </w:tc>
        <w:tc>
          <w:tcPr>
            <w:tcW w:w="2599" w:type="dxa"/>
            <w:tcBorders>
              <w:top w:val="single" w:color="auto" w:sz="6" w:space="0"/>
              <w:left w:val="single" w:color="auto" w:sz="6" w:space="0"/>
              <w:bottom w:val="single" w:color="auto" w:sz="6" w:space="0"/>
              <w:right w:val="single" w:color="auto" w:sz="6" w:space="0"/>
            </w:tcBorders>
            <w:tcMar/>
          </w:tcPr>
          <w:p w:rsidRPr="007804FB" w:rsidR="007804FB" w:rsidP="007804FB" w:rsidRDefault="007804FB" w14:paraId="4DF68685" w14:textId="764379A3">
            <w:pPr>
              <w:pStyle w:val="ListParagraph"/>
              <w:numPr>
                <w:ilvl w:val="0"/>
                <w:numId w:val="2"/>
              </w:num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Leder, nestleder og tre til fem styremedlemmer (inkludert kasserer)</w:t>
            </w:r>
          </w:p>
        </w:tc>
        <w:tc>
          <w:tcPr>
            <w:tcW w:w="2397" w:type="dxa"/>
            <w:tcBorders>
              <w:top w:val="single" w:color="auto" w:sz="6" w:space="0"/>
              <w:left w:val="single" w:color="auto" w:sz="6" w:space="0"/>
              <w:bottom w:val="single" w:color="auto" w:sz="6" w:space="0"/>
              <w:right w:val="single" w:color="auto" w:sz="6" w:space="0"/>
            </w:tcBorders>
            <w:tcMar/>
          </w:tcPr>
          <w:p w:rsidRPr="007804FB" w:rsidR="007804FB" w:rsidP="004A20EC" w:rsidRDefault="007804FB" w14:paraId="05936DB1" w14:textId="4A506DEE">
            <w:pPr>
              <w:spacing w:beforeAutospacing="1" w:after="0" w:afterAutospacing="1" w:line="240" w:lineRule="auto"/>
              <w:textAlignment w:val="baseline"/>
              <w:rPr>
                <w:rFonts w:eastAsia="Times New Roman" w:cstheme="minorHAnsi"/>
                <w:lang w:eastAsia="nb-NO"/>
              </w:rPr>
            </w:pPr>
            <w:r>
              <w:rPr>
                <w:rFonts w:eastAsia="Times New Roman" w:cstheme="minorHAnsi"/>
                <w:lang w:eastAsia="nb-NO"/>
              </w:rPr>
              <w:t xml:space="preserve">Leder, nestleder, </w:t>
            </w:r>
            <w:r w:rsidRPr="007804FB">
              <w:rPr>
                <w:rFonts w:eastAsia="Times New Roman" w:cstheme="minorHAnsi"/>
                <w:i/>
                <w:iCs/>
                <w:u w:val="single"/>
                <w:lang w:eastAsia="nb-NO"/>
              </w:rPr>
              <w:t>økonomiansvarlig og to til fire styremedlemmer.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A326F8" w:rsidR="007804FB" w:rsidP="00CB769D" w:rsidRDefault="007804FB" w14:paraId="03E3DCD2" w14:textId="2862F8DC">
            <w:pPr>
              <w:pStyle w:val="pf0"/>
              <w:rPr>
                <w:rStyle w:val="cf01"/>
                <w:rFonts w:asciiTheme="minorHAnsi" w:hAnsiTheme="minorHAnsi" w:cstheme="minorHAnsi"/>
                <w:sz w:val="22"/>
                <w:szCs w:val="22"/>
              </w:rPr>
            </w:pPr>
            <w:r w:rsidRPr="00A326F8">
              <w:rPr>
                <w:rStyle w:val="cf01"/>
                <w:rFonts w:asciiTheme="minorHAnsi" w:hAnsiTheme="minorHAnsi" w:cstheme="minorHAnsi"/>
                <w:sz w:val="22"/>
                <w:szCs w:val="22"/>
              </w:rPr>
              <w:t>Forslag til endret ordlyd: Samme forslag som</w:t>
            </w:r>
            <w:r w:rsidRPr="00A326F8" w:rsidR="00A326F8">
              <w:rPr>
                <w:rStyle w:val="cf01"/>
                <w:rFonts w:asciiTheme="minorHAnsi" w:hAnsiTheme="minorHAnsi" w:cstheme="minorHAnsi"/>
                <w:sz w:val="22"/>
                <w:szCs w:val="22"/>
              </w:rPr>
              <w:t xml:space="preserve"> for lokallag</w:t>
            </w:r>
            <w:r w:rsidRPr="00A326F8">
              <w:rPr>
                <w:rStyle w:val="cf01"/>
                <w:rFonts w:asciiTheme="minorHAnsi" w:hAnsiTheme="minorHAnsi" w:cstheme="minorHAnsi"/>
                <w:sz w:val="22"/>
                <w:szCs w:val="22"/>
              </w:rPr>
              <w:t xml:space="preserve"> til paragraf 8.4.3 f strekpunkt 1.</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DD2C9F7" w14:textId="35B38A0E">
            <w:pPr>
              <w:pStyle w:val="pf0"/>
              <w:rPr>
                <w:rStyle w:val="cf01"/>
                <w:rFonts w:ascii="Calibri" w:hAnsi="Calibri" w:cs="Calibri" w:asciiTheme="minorAscii" w:hAnsiTheme="minorAscii" w:cstheme="minorAscii"/>
                <w:sz w:val="22"/>
                <w:szCs w:val="22"/>
              </w:rPr>
            </w:pPr>
          </w:p>
        </w:tc>
      </w:tr>
      <w:tr w:rsidRPr="00CB769D" w:rsidR="007804FB" w:rsidTr="491A0742" w14:paraId="439484EF"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7804FB" w:rsidP="4330016A" w:rsidRDefault="007804FB" w14:paraId="3F37B60D" w14:textId="62771859">
            <w:pPr>
              <w:spacing w:after="0" w:line="240" w:lineRule="auto"/>
              <w:textAlignment w:val="baseline"/>
              <w:rPr>
                <w:rFonts w:eastAsia="Times New Roman" w:cstheme="minorHAnsi"/>
                <w:lang w:eastAsia="nb-NO"/>
              </w:rPr>
            </w:pPr>
            <w:r>
              <w:rPr>
                <w:rFonts w:eastAsia="Times New Roman" w:cstheme="minorHAnsi"/>
                <w:lang w:eastAsia="nb-NO"/>
              </w:rPr>
              <w:t>9</w:t>
            </w:r>
            <w:r>
              <w:rPr>
                <w:rFonts w:eastAsia="Times New Roman"/>
                <w:lang w:eastAsia="nb-NO"/>
              </w:rPr>
              <w:t>.4. k avsnitt 5- strekpunkt 2 og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7804FB" w:rsidP="4330016A" w:rsidRDefault="007804FB" w14:paraId="574FE22B" w14:textId="77777777">
            <w:pPr>
              <w:spacing w:after="0" w:line="240" w:lineRule="auto"/>
              <w:textAlignment w:val="baseline"/>
              <w:rPr>
                <w:rFonts w:eastAsia="Times New Roman" w:cstheme="minorHAnsi"/>
                <w:lang w:eastAsia="nb-NO"/>
              </w:rPr>
            </w:pPr>
          </w:p>
        </w:tc>
        <w:tc>
          <w:tcPr>
            <w:tcW w:w="2599" w:type="dxa"/>
            <w:tcBorders>
              <w:top w:val="single" w:color="auto" w:sz="6" w:space="0"/>
              <w:left w:val="single" w:color="auto" w:sz="6" w:space="0"/>
              <w:bottom w:val="single" w:color="auto" w:sz="6" w:space="0"/>
              <w:right w:val="single" w:color="auto" w:sz="6" w:space="0"/>
            </w:tcBorders>
            <w:tcMar/>
          </w:tcPr>
          <w:p w:rsidR="007804FB" w:rsidP="00113FDE" w:rsidRDefault="007804FB" w14:paraId="218B38BD" w14:textId="2D2D222A">
            <w:pPr>
              <w:pStyle w:val="ListParagraph"/>
              <w:numPr>
                <w:ilvl w:val="0"/>
                <w:numId w:val="2"/>
              </w:numPr>
              <w:spacing w:beforeAutospacing="1" w:after="0" w:afterAutospacing="1" w:line="240" w:lineRule="auto"/>
              <w:textAlignment w:val="baseline"/>
              <w:rPr>
                <w:rFonts w:eastAsia="Times New Roman" w:cstheme="minorHAnsi"/>
                <w:color w:val="000000" w:themeColor="text1"/>
                <w:lang w:eastAsia="nb-NO"/>
              </w:rPr>
            </w:pPr>
            <w:r w:rsidRPr="00113FDE">
              <w:rPr>
                <w:rFonts w:eastAsia="Times New Roman" w:cstheme="minorHAnsi"/>
                <w:color w:val="000000" w:themeColor="text1"/>
                <w:lang w:eastAsia="nb-NO"/>
              </w:rPr>
              <w:t xml:space="preserve">Forretningsfører dersom </w:t>
            </w:r>
            <w:r w:rsidRPr="00113FDE" w:rsidR="00113FDE">
              <w:rPr>
                <w:rFonts w:eastAsia="Times New Roman" w:cstheme="minorHAnsi"/>
                <w:color w:val="000000" w:themeColor="text1"/>
                <w:lang w:eastAsia="nb-NO"/>
              </w:rPr>
              <w:t>fylkeslaget ikke har en valgt kasserer.</w:t>
            </w:r>
          </w:p>
          <w:p w:rsidRPr="00113FDE" w:rsidR="00113FDE" w:rsidP="00113FDE" w:rsidRDefault="00113FDE" w14:paraId="41F74AB4" w14:textId="7B90687A">
            <w:pPr>
              <w:pStyle w:val="ListParagraph"/>
              <w:numPr>
                <w:ilvl w:val="0"/>
                <w:numId w:val="2"/>
              </w:num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Valgkomite. Halvparten av valgkomiteen er på valg ved hvert årsmøte.</w:t>
            </w:r>
          </w:p>
          <w:p w:rsidR="00113FDE" w:rsidP="007804FB" w:rsidRDefault="00113FDE" w14:paraId="72C121A0" w14:textId="77777777">
            <w:pPr>
              <w:pStyle w:val="ListParagraph"/>
              <w:spacing w:beforeAutospacing="1" w:after="0" w:afterAutospacing="1" w:line="240" w:lineRule="auto"/>
              <w:textAlignment w:val="baseline"/>
              <w:rPr>
                <w:rFonts w:eastAsia="Times New Roman" w:cstheme="minorHAnsi"/>
                <w:color w:val="000000" w:themeColor="text1"/>
                <w:lang w:eastAsia="nb-NO"/>
              </w:rPr>
            </w:pPr>
          </w:p>
          <w:p w:rsidRPr="00113FDE" w:rsidR="00113FDE" w:rsidP="00113FDE" w:rsidRDefault="00113FDE" w14:paraId="2EA47678" w14:textId="4C816C5B">
            <w:pPr>
              <w:spacing w:beforeAutospacing="1" w:after="0" w:afterAutospacing="1" w:line="240" w:lineRule="auto"/>
              <w:textAlignment w:val="baseline"/>
              <w:rPr>
                <w:rFonts w:eastAsia="Times New Roman" w:cstheme="minorHAnsi"/>
                <w:color w:val="000000" w:themeColor="text1"/>
                <w:lang w:eastAsia="nb-NO"/>
              </w:rPr>
            </w:pPr>
          </w:p>
        </w:tc>
        <w:tc>
          <w:tcPr>
            <w:tcW w:w="2397" w:type="dxa"/>
            <w:tcBorders>
              <w:top w:val="single" w:color="auto" w:sz="6" w:space="0"/>
              <w:left w:val="single" w:color="auto" w:sz="6" w:space="0"/>
              <w:bottom w:val="single" w:color="auto" w:sz="6" w:space="0"/>
              <w:right w:val="single" w:color="auto" w:sz="6" w:space="0"/>
            </w:tcBorders>
            <w:tcMar/>
          </w:tcPr>
          <w:p w:rsidRPr="00113FDE" w:rsidR="00113FDE" w:rsidP="00113FDE" w:rsidRDefault="00113FDE" w14:paraId="46A82682" w14:textId="18EEAB6B">
            <w:pPr>
              <w:numPr>
                <w:ilvl w:val="0"/>
                <w:numId w:val="2"/>
              </w:numPr>
              <w:spacing w:beforeAutospacing="1" w:after="0" w:afterAutospacing="1" w:line="240" w:lineRule="auto"/>
              <w:textAlignment w:val="baseline"/>
              <w:rPr>
                <w:rFonts w:eastAsia="Times New Roman" w:cstheme="minorHAnsi"/>
                <w:lang w:eastAsia="nb-NO"/>
              </w:rPr>
            </w:pPr>
            <w:r w:rsidRPr="00113FDE">
              <w:rPr>
                <w:rFonts w:eastAsia="Times New Roman" w:cstheme="minorHAnsi"/>
                <w:lang w:eastAsia="nb-NO"/>
              </w:rPr>
              <w:t xml:space="preserve">Forretningsfører dersom fylkeslaget ikke har en valgt </w:t>
            </w:r>
            <w:r w:rsidRPr="00113FDE">
              <w:rPr>
                <w:rFonts w:eastAsia="Times New Roman" w:cstheme="minorHAnsi"/>
                <w:i/>
                <w:iCs/>
                <w:u w:val="single"/>
                <w:lang w:eastAsia="nb-NO"/>
              </w:rPr>
              <w:t>økonomiansvarlig</w:t>
            </w:r>
            <w:r w:rsidRPr="00113FDE">
              <w:rPr>
                <w:rFonts w:eastAsia="Times New Roman" w:cstheme="minorHAnsi"/>
                <w:lang w:eastAsia="nb-NO"/>
              </w:rPr>
              <w:t>.</w:t>
            </w:r>
          </w:p>
          <w:p w:rsidRPr="00113FDE" w:rsidR="00113FDE" w:rsidP="00113FDE" w:rsidRDefault="00113FDE" w14:paraId="3BDA1AAD" w14:textId="7D5233FE">
            <w:pPr>
              <w:numPr>
                <w:ilvl w:val="0"/>
                <w:numId w:val="2"/>
              </w:numPr>
              <w:spacing w:beforeAutospacing="1" w:after="0" w:afterAutospacing="1" w:line="240" w:lineRule="auto"/>
              <w:textAlignment w:val="baseline"/>
              <w:rPr>
                <w:rFonts w:eastAsia="Times New Roman" w:cstheme="minorHAnsi"/>
                <w:lang w:eastAsia="nb-NO"/>
              </w:rPr>
            </w:pPr>
            <w:r w:rsidRPr="00113FDE">
              <w:rPr>
                <w:rFonts w:eastAsia="Times New Roman" w:cstheme="minorHAnsi"/>
                <w:lang w:eastAsia="nb-NO"/>
              </w:rPr>
              <w:t>Valgkomite</w:t>
            </w:r>
            <w:r>
              <w:rPr>
                <w:rFonts w:eastAsia="Times New Roman" w:cstheme="minorHAnsi"/>
                <w:lang w:eastAsia="nb-NO"/>
              </w:rPr>
              <w:t xml:space="preserve"> </w:t>
            </w:r>
            <w:r w:rsidRPr="00113FDE">
              <w:rPr>
                <w:rFonts w:eastAsia="Times New Roman" w:cstheme="minorHAnsi"/>
                <w:i/>
                <w:iCs/>
                <w:u w:val="single"/>
                <w:lang w:eastAsia="nb-NO"/>
              </w:rPr>
              <w:t>bestående av tre personer velges for to år, med halve komiteen på valg i hvert årsmøte. Valgkomiteens medlemmer bør ikke samtidig ha verv i styret.</w:t>
            </w:r>
          </w:p>
          <w:p w:rsidR="007804FB" w:rsidP="004A20EC" w:rsidRDefault="007804FB" w14:paraId="7661B42E" w14:textId="77777777">
            <w:pPr>
              <w:spacing w:beforeAutospacing="1" w:after="0" w:afterAutospacing="1" w:line="240" w:lineRule="auto"/>
              <w:textAlignment w:val="baseline"/>
              <w:rPr>
                <w:rFonts w:eastAsia="Times New Roman" w:cstheme="minorHAnsi"/>
                <w:lang w:eastAsia="nb-NO"/>
              </w:rPr>
            </w:pP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7804FB" w:rsidP="007804FB" w:rsidRDefault="007804FB" w14:paraId="1D4A39B5" w14:textId="221695F8">
            <w:pPr>
              <w:pStyle w:val="pf0"/>
              <w:rPr>
                <w:rStyle w:val="cf01"/>
                <w:rFonts w:asciiTheme="minorHAnsi" w:hAnsiTheme="minorHAnsi" w:cstheme="minorHAnsi"/>
                <w:sz w:val="22"/>
                <w:szCs w:val="22"/>
              </w:rPr>
            </w:pPr>
            <w:r w:rsidRPr="007804FB">
              <w:rPr>
                <w:rStyle w:val="cf01"/>
                <w:rFonts w:asciiTheme="minorHAnsi" w:hAnsiTheme="minorHAnsi" w:cstheme="minorHAnsi"/>
                <w:sz w:val="22"/>
                <w:szCs w:val="22"/>
              </w:rPr>
              <w:t>Forslag til justert ordlyd med tydeliggjøring av ansvar for økonomioppfølging. Se også paragraf 8.4.f for årsmøter lokallag.</w:t>
            </w:r>
            <w:r>
              <w:rPr>
                <w:rStyle w:val="cf01"/>
                <w:rFonts w:asciiTheme="minorHAnsi" w:hAnsiTheme="minorHAnsi" w:cstheme="minorHAnsi"/>
                <w:sz w:val="22"/>
                <w:szCs w:val="22"/>
              </w:rPr>
              <w:br/>
            </w:r>
            <w:r>
              <w:rPr>
                <w:rStyle w:val="cf01"/>
                <w:rFonts w:asciiTheme="minorHAnsi" w:hAnsiTheme="minorHAnsi" w:cstheme="minorHAnsi"/>
                <w:sz w:val="22"/>
                <w:szCs w:val="22"/>
              </w:rPr>
              <w:br/>
            </w:r>
            <w:r>
              <w:rPr>
                <w:rStyle w:val="cf01"/>
                <w:rFonts w:asciiTheme="minorHAnsi" w:hAnsiTheme="minorHAnsi" w:cstheme="minorHAnsi"/>
                <w:sz w:val="22"/>
                <w:szCs w:val="22"/>
              </w:rPr>
              <w:t>Samt forslag til</w:t>
            </w:r>
            <w:r w:rsidRPr="007804FB">
              <w:rPr>
                <w:rStyle w:val="cf01"/>
                <w:rFonts w:asciiTheme="minorHAnsi" w:hAnsiTheme="minorHAnsi" w:cstheme="minorHAnsi"/>
                <w:sz w:val="22"/>
                <w:szCs w:val="22"/>
              </w:rPr>
              <w:t xml:space="preserve"> presiseringer ift antall og formelle krav til valgkomiteen. Se også </w:t>
            </w:r>
            <w:r>
              <w:rPr>
                <w:rStyle w:val="cf01"/>
                <w:rFonts w:asciiTheme="minorHAnsi" w:hAnsiTheme="minorHAnsi" w:cstheme="minorHAnsi"/>
                <w:sz w:val="22"/>
                <w:szCs w:val="22"/>
              </w:rPr>
              <w:t xml:space="preserve">samme </w:t>
            </w:r>
            <w:r w:rsidRPr="007804FB">
              <w:rPr>
                <w:rStyle w:val="cf01"/>
                <w:rFonts w:asciiTheme="minorHAnsi" w:hAnsiTheme="minorHAnsi" w:cstheme="minorHAnsi"/>
                <w:sz w:val="22"/>
                <w:szCs w:val="22"/>
              </w:rPr>
              <w:t xml:space="preserve">forslag </w:t>
            </w:r>
            <w:r>
              <w:rPr>
                <w:rStyle w:val="cf01"/>
                <w:rFonts w:asciiTheme="minorHAnsi" w:hAnsiTheme="minorHAnsi" w:cstheme="minorHAnsi"/>
                <w:sz w:val="22"/>
                <w:szCs w:val="22"/>
              </w:rPr>
              <w:t xml:space="preserve">til </w:t>
            </w:r>
            <w:r w:rsidRPr="007804FB">
              <w:rPr>
                <w:rStyle w:val="cf01"/>
                <w:rFonts w:asciiTheme="minorHAnsi" w:hAnsiTheme="minorHAnsi" w:cstheme="minorHAnsi"/>
                <w:sz w:val="22"/>
                <w:szCs w:val="22"/>
              </w:rPr>
              <w:t>ny ordlyd i paragraf 8.4.f</w:t>
            </w:r>
            <w:r w:rsidRPr="00A326F8">
              <w:rPr>
                <w:rStyle w:val="cf01"/>
                <w:rFonts w:asciiTheme="minorHAnsi" w:hAnsiTheme="minorHAnsi" w:cstheme="minorHAnsi"/>
                <w:sz w:val="22"/>
                <w:szCs w:val="22"/>
              </w:rPr>
              <w:t>.</w:t>
            </w:r>
            <w:r w:rsidRPr="00A326F8" w:rsidR="00A326F8">
              <w:rPr>
                <w:rStyle w:val="cf01"/>
                <w:rFonts w:asciiTheme="minorHAnsi" w:hAnsiTheme="minorHAnsi" w:cstheme="minorHAnsi"/>
                <w:sz w:val="22"/>
                <w:szCs w:val="22"/>
              </w:rPr>
              <w:t xml:space="preserve"> for lokallag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AC1627B" w14:textId="19869323">
            <w:pPr>
              <w:pStyle w:val="pf0"/>
              <w:rPr>
                <w:rStyle w:val="cf01"/>
                <w:rFonts w:ascii="Calibri" w:hAnsi="Calibri" w:cs="Calibri" w:asciiTheme="minorAscii" w:hAnsiTheme="minorAscii" w:cstheme="minorAscii"/>
                <w:sz w:val="22"/>
                <w:szCs w:val="22"/>
              </w:rPr>
            </w:pPr>
          </w:p>
        </w:tc>
      </w:tr>
      <w:tr w:rsidRPr="00CB769D" w:rsidR="00113FDE" w:rsidTr="491A0742" w14:paraId="010F450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13FDE" w:rsidP="09F8FC49" w:rsidRDefault="00113FDE" w14:paraId="60B06007" w14:textId="24AD6846">
            <w:pPr>
              <w:spacing w:after="0" w:line="240" w:lineRule="auto"/>
              <w:textAlignment w:val="baseline"/>
              <w:rPr>
                <w:rFonts w:eastAsia="Times New Roman" w:cs="Calibri" w:cstheme="minorAscii"/>
                <w:lang w:eastAsia="nb-NO"/>
              </w:rPr>
            </w:pPr>
            <w:r w:rsidRPr="09F8FC49" w:rsidR="5F336A20">
              <w:rPr>
                <w:rFonts w:eastAsia="Times New Roman" w:cs="Calibri" w:cstheme="minorAscii"/>
                <w:lang w:eastAsia="nb-NO"/>
              </w:rPr>
              <w:t>9.6 avsnitt 1</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13FDE" w:rsidP="4330016A" w:rsidRDefault="00113FDE" w14:paraId="6960C70E" w14:textId="677AB4A8">
            <w:pPr>
              <w:spacing w:after="0" w:line="240" w:lineRule="auto"/>
              <w:textAlignment w:val="baseline"/>
              <w:rPr>
                <w:rFonts w:eastAsia="Times New Roman" w:cstheme="minorHAnsi"/>
                <w:lang w:eastAsia="nb-NO"/>
              </w:rPr>
            </w:pPr>
            <w:r>
              <w:rPr>
                <w:rFonts w:eastAsia="Times New Roman" w:cstheme="minorHAnsi"/>
                <w:lang w:eastAsia="nb-NO"/>
              </w:rPr>
              <w:t>Styret i fylkeslaget</w:t>
            </w:r>
          </w:p>
        </w:tc>
        <w:tc>
          <w:tcPr>
            <w:tcW w:w="2599" w:type="dxa"/>
            <w:tcBorders>
              <w:top w:val="single" w:color="auto" w:sz="6" w:space="0"/>
              <w:left w:val="single" w:color="auto" w:sz="6" w:space="0"/>
              <w:bottom w:val="single" w:color="auto" w:sz="6" w:space="0"/>
              <w:right w:val="single" w:color="auto" w:sz="6" w:space="0"/>
            </w:tcBorders>
            <w:tcMar/>
          </w:tcPr>
          <w:p w:rsidRPr="00113FDE" w:rsidR="00113FDE" w:rsidP="00113FDE" w:rsidRDefault="00113FDE" w14:paraId="40C14E1C" w14:textId="17EF6F66">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Styret innkalles når leder anser det nødvendig, eller minst halvparten av styret krever det, minimum fire ganger per år.</w:t>
            </w:r>
          </w:p>
        </w:tc>
        <w:tc>
          <w:tcPr>
            <w:tcW w:w="2397" w:type="dxa"/>
            <w:tcBorders>
              <w:top w:val="single" w:color="auto" w:sz="6" w:space="0"/>
              <w:left w:val="single" w:color="auto" w:sz="6" w:space="0"/>
              <w:bottom w:val="single" w:color="auto" w:sz="6" w:space="0"/>
              <w:right w:val="single" w:color="auto" w:sz="6" w:space="0"/>
            </w:tcBorders>
            <w:tcMar/>
          </w:tcPr>
          <w:p w:rsidRPr="00113FDE" w:rsidR="00113FDE" w:rsidP="00113FDE" w:rsidRDefault="00113FDE" w14:paraId="52DE62D6" w14:textId="62822A53">
            <w:pPr>
              <w:spacing w:beforeAutospacing="1" w:after="0" w:afterAutospacing="1" w:line="240" w:lineRule="auto"/>
              <w:textAlignment w:val="baseline"/>
              <w:rPr>
                <w:rFonts w:eastAsia="Times New Roman" w:cstheme="minorHAnsi"/>
                <w:lang w:eastAsia="nb-NO"/>
              </w:rPr>
            </w:pPr>
            <w:r>
              <w:rPr>
                <w:rFonts w:eastAsia="Times New Roman" w:cstheme="minorHAnsi"/>
                <w:lang w:eastAsia="nb-NO"/>
              </w:rPr>
              <w:t xml:space="preserve">… </w:t>
            </w:r>
            <w:r w:rsidRPr="00113FDE">
              <w:rPr>
                <w:rFonts w:eastAsia="Times New Roman" w:cstheme="minorHAnsi"/>
                <w:i/>
                <w:iCs/>
                <w:u w:val="single"/>
                <w:lang w:eastAsia="nb-NO"/>
              </w:rPr>
              <w:t>Styret legger en møteplan for året.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7804FB" w:rsidR="00113FDE" w:rsidP="007804FB" w:rsidRDefault="00113FDE" w14:paraId="38827D57" w14:textId="5492B919">
            <w:pPr>
              <w:pStyle w:val="pf0"/>
              <w:rPr>
                <w:rStyle w:val="cf01"/>
                <w:rFonts w:asciiTheme="minorHAnsi" w:hAnsiTheme="minorHAnsi" w:cstheme="minorHAnsi"/>
                <w:sz w:val="22"/>
                <w:szCs w:val="22"/>
              </w:rPr>
            </w:pPr>
            <w:r>
              <w:rPr>
                <w:rStyle w:val="cf01"/>
                <w:rFonts w:asciiTheme="minorHAnsi" w:hAnsiTheme="minorHAnsi" w:cstheme="minorHAnsi"/>
                <w:sz w:val="22"/>
                <w:szCs w:val="22"/>
              </w:rPr>
              <w:t xml:space="preserve">Forslag tilsvarende paragraf 8.6. </w:t>
            </w:r>
            <w:r w:rsidRPr="00A326F8" w:rsidR="00A326F8">
              <w:rPr>
                <w:rStyle w:val="cf01"/>
                <w:rFonts w:asciiTheme="minorHAnsi" w:hAnsiTheme="minorHAnsi" w:cstheme="minorHAnsi"/>
                <w:sz w:val="22"/>
                <w:szCs w:val="22"/>
              </w:rPr>
              <w:t>for lokallag</w:t>
            </w:r>
            <w:r w:rsidR="00A326F8">
              <w:rPr>
                <w:rStyle w:val="cf01"/>
              </w:rPr>
              <w:t xml:space="preserve"> </w:t>
            </w:r>
            <w:r>
              <w:rPr>
                <w:rStyle w:val="cf01"/>
                <w:rFonts w:asciiTheme="minorHAnsi" w:hAnsiTheme="minorHAnsi" w:cstheme="minorHAnsi"/>
                <w:sz w:val="22"/>
                <w:szCs w:val="22"/>
              </w:rPr>
              <w:t>og med samme begrunnelse.</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C330ADE" w14:textId="6BDC6C3A">
            <w:pPr>
              <w:pStyle w:val="pf0"/>
              <w:rPr>
                <w:rStyle w:val="cf01"/>
                <w:rFonts w:ascii="Calibri" w:hAnsi="Calibri" w:cs="Calibri" w:asciiTheme="minorAscii" w:hAnsiTheme="minorAscii" w:cstheme="minorAscii"/>
                <w:sz w:val="22"/>
                <w:szCs w:val="22"/>
              </w:rPr>
            </w:pPr>
          </w:p>
        </w:tc>
      </w:tr>
      <w:tr w:rsidRPr="00CB769D" w:rsidR="00113FDE" w:rsidTr="491A0742" w14:paraId="79A2B9E7"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13FDE" w:rsidP="4330016A" w:rsidRDefault="00113FDE" w14:paraId="05FED697" w14:textId="0EAD6761">
            <w:pPr>
              <w:spacing w:after="0" w:line="240" w:lineRule="auto"/>
              <w:textAlignment w:val="baseline"/>
              <w:rPr>
                <w:rFonts w:eastAsia="Times New Roman" w:cstheme="minorHAnsi"/>
                <w:lang w:eastAsia="nb-NO"/>
              </w:rPr>
            </w:pPr>
            <w:r>
              <w:rPr>
                <w:rFonts w:eastAsia="Times New Roman" w:cstheme="minorHAnsi"/>
                <w:lang w:eastAsia="nb-NO"/>
              </w:rPr>
              <w:t>1</w:t>
            </w:r>
            <w:r>
              <w:rPr>
                <w:rFonts w:eastAsia="Times New Roman"/>
                <w:lang w:eastAsia="nb-NO"/>
              </w:rPr>
              <w:t>0.1 første avsnitt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13FDE" w:rsidP="09F8FC49" w:rsidRDefault="00113FDE" w14:paraId="1C7B0E70" w14:textId="164A816D">
            <w:pPr>
              <w:spacing w:after="0" w:line="240" w:lineRule="auto"/>
              <w:textAlignment w:val="baseline"/>
              <w:rPr>
                <w:rFonts w:eastAsia="Times New Roman" w:cs="Calibri" w:cstheme="minorAscii"/>
                <w:lang w:eastAsia="nb-NO"/>
              </w:rPr>
            </w:pPr>
            <w:r w:rsidRPr="09F8FC49" w:rsidR="5F336A20">
              <w:rPr>
                <w:rFonts w:eastAsia="Times New Roman" w:cs="Calibri" w:cstheme="minorAscii"/>
                <w:lang w:eastAsia="nb-NO"/>
              </w:rPr>
              <w:t>S</w:t>
            </w:r>
            <w:r w:rsidRPr="09F8FC49" w:rsidR="5F336A20">
              <w:rPr>
                <w:rFonts w:eastAsia="Times New Roman"/>
                <w:lang w:eastAsia="nb-NO"/>
              </w:rPr>
              <w:t>entralstyret</w:t>
            </w:r>
            <w:r w:rsidRPr="09F8FC49" w:rsidR="1C968642">
              <w:rPr>
                <w:rFonts w:eastAsia="Times New Roman"/>
                <w:lang w:eastAsia="nb-NO"/>
              </w:rPr>
              <w:t>s</w:t>
            </w:r>
            <w:r w:rsidRPr="09F8FC49" w:rsidR="5F336A20">
              <w:rPr>
                <w:rFonts w:eastAsia="Times New Roman"/>
                <w:lang w:eastAsia="nb-NO"/>
              </w:rPr>
              <w:t xml:space="preserve">  sammensetning</w:t>
            </w:r>
          </w:p>
        </w:tc>
        <w:tc>
          <w:tcPr>
            <w:tcW w:w="2599" w:type="dxa"/>
            <w:tcBorders>
              <w:top w:val="single" w:color="auto" w:sz="6" w:space="0"/>
              <w:left w:val="single" w:color="auto" w:sz="6" w:space="0"/>
              <w:bottom w:val="single" w:color="auto" w:sz="6" w:space="0"/>
              <w:right w:val="single" w:color="auto" w:sz="6" w:space="0"/>
            </w:tcBorders>
            <w:tcMar/>
          </w:tcPr>
          <w:p w:rsidR="00113FDE" w:rsidP="00113FDE" w:rsidRDefault="00113FDE" w14:paraId="37E59F47" w14:textId="3C6FF21D">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S</w:t>
            </w:r>
            <w:r>
              <w:rPr>
                <w:rFonts w:eastAsia="Times New Roman"/>
                <w:color w:val="000000" w:themeColor="text1"/>
                <w:lang w:eastAsia="nb-NO"/>
              </w:rPr>
              <w:t>entralstyrets medlemmer velges for en tidsperiode tilsvarende landsmøteperioden, med anledning til gjenvalg inntil to ganger.</w:t>
            </w:r>
          </w:p>
        </w:tc>
        <w:tc>
          <w:tcPr>
            <w:tcW w:w="2397" w:type="dxa"/>
            <w:tcBorders>
              <w:top w:val="single" w:color="auto" w:sz="6" w:space="0"/>
              <w:left w:val="single" w:color="auto" w:sz="6" w:space="0"/>
              <w:bottom w:val="single" w:color="auto" w:sz="6" w:space="0"/>
              <w:right w:val="single" w:color="auto" w:sz="6" w:space="0"/>
            </w:tcBorders>
            <w:tcMar/>
          </w:tcPr>
          <w:p w:rsidR="00113FDE" w:rsidP="00113FDE" w:rsidRDefault="00113FDE" w14:paraId="7F1C304B" w14:textId="3B2194F8">
            <w:pPr>
              <w:spacing w:beforeAutospacing="1" w:after="0" w:afterAutospacing="1" w:line="240" w:lineRule="auto"/>
              <w:textAlignment w:val="baseline"/>
              <w:rPr>
                <w:rFonts w:eastAsia="Times New Roman" w:cstheme="minorHAnsi"/>
                <w:lang w:eastAsia="nb-NO"/>
              </w:rPr>
            </w:pPr>
            <w:r>
              <w:rPr>
                <w:rFonts w:eastAsia="Times New Roman" w:cstheme="minorHAnsi"/>
                <w:color w:val="000000" w:themeColor="text1"/>
                <w:lang w:eastAsia="nb-NO"/>
              </w:rPr>
              <w:t>S</w:t>
            </w:r>
            <w:r>
              <w:rPr>
                <w:rFonts w:eastAsia="Times New Roman"/>
                <w:color w:val="000000" w:themeColor="text1"/>
                <w:lang w:eastAsia="nb-NO"/>
              </w:rPr>
              <w:t xml:space="preserve">entralstyrets medlemmer velges for en tidsperiode tilsvarende landsmøteperioden, med anledning til gjenvalg </w:t>
            </w:r>
            <w:r w:rsidRPr="001939A7" w:rsidR="001939A7">
              <w:rPr>
                <w:rFonts w:eastAsia="Times New Roman"/>
                <w:i/>
                <w:iCs/>
                <w:color w:val="000000" w:themeColor="text1"/>
                <w:u w:val="single"/>
                <w:lang w:eastAsia="nb-NO"/>
              </w:rPr>
              <w:t>en gang</w:t>
            </w:r>
            <w:r>
              <w:rPr>
                <w:rFonts w:eastAsia="Times New Roman"/>
                <w:color w:val="000000" w:themeColor="text1"/>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113FDE" w:rsidP="001939A7" w:rsidRDefault="001939A7" w14:paraId="7775B4B7" w14:textId="3505C391">
            <w:pPr>
              <w:pStyle w:val="pf0"/>
              <w:rPr>
                <w:rStyle w:val="cf01"/>
                <w:rFonts w:asciiTheme="minorHAnsi" w:hAnsiTheme="minorHAnsi" w:cstheme="minorHAnsi"/>
                <w:sz w:val="22"/>
                <w:szCs w:val="22"/>
              </w:rPr>
            </w:pPr>
            <w:r w:rsidRPr="001939A7">
              <w:rPr>
                <w:rStyle w:val="cf01"/>
                <w:rFonts w:asciiTheme="minorHAnsi" w:hAnsiTheme="minorHAnsi" w:cstheme="minorHAnsi"/>
                <w:sz w:val="22"/>
                <w:szCs w:val="22"/>
              </w:rPr>
              <w:t>Vedtektskomiteen vurderer at det med landsmøteperioder på 4 år er lenge å sitte hele tre perioder</w:t>
            </w:r>
            <w:r>
              <w:rPr>
                <w:rStyle w:val="cf01"/>
                <w:rFonts w:asciiTheme="minorHAnsi" w:hAnsiTheme="minorHAnsi" w:cstheme="minorHAnsi"/>
                <w:sz w:val="22"/>
                <w:szCs w:val="22"/>
              </w:rPr>
              <w:t xml:space="preserve"> i organisasjonens driftsstyre.</w:t>
            </w:r>
            <w:r>
              <w:rPr>
                <w:rStyle w:val="cf01"/>
                <w:rFonts w:asciiTheme="minorHAnsi" w:hAnsiTheme="minorHAnsi" w:cstheme="minorHAnsi"/>
                <w:sz w:val="22"/>
                <w:szCs w:val="22"/>
              </w:rPr>
              <w:br/>
            </w:r>
            <w:r w:rsidRPr="001939A7">
              <w:rPr>
                <w:rStyle w:val="cf01"/>
                <w:rFonts w:asciiTheme="minorHAnsi" w:hAnsiTheme="minorHAnsi" w:cstheme="minorHAnsi"/>
                <w:sz w:val="22"/>
                <w:szCs w:val="22"/>
              </w:rPr>
              <w:t xml:space="preserve">  </w:t>
            </w:r>
            <w:r>
              <w:rPr>
                <w:rStyle w:val="cf01"/>
                <w:rFonts w:asciiTheme="minorHAnsi" w:hAnsiTheme="minorHAnsi" w:cstheme="minorHAnsi"/>
                <w:sz w:val="22"/>
                <w:szCs w:val="22"/>
              </w:rPr>
              <w:br/>
            </w:r>
            <w:r w:rsidRPr="001939A7">
              <w:rPr>
                <w:rStyle w:val="cf01"/>
                <w:rFonts w:asciiTheme="minorHAnsi" w:hAnsiTheme="minorHAnsi" w:cstheme="minorHAnsi"/>
                <w:sz w:val="22"/>
                <w:szCs w:val="22"/>
              </w:rPr>
              <w:t>Komiteen foreslår derfor å redusere mulighet for gjenvalg til EN gang.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41DC5DF" w14:textId="06C02919">
            <w:pPr>
              <w:pStyle w:val="pf0"/>
              <w:rPr>
                <w:rStyle w:val="cf01"/>
                <w:rFonts w:ascii="Calibri" w:hAnsi="Calibri" w:cs="Calibri" w:asciiTheme="minorAscii" w:hAnsiTheme="minorAscii" w:cstheme="minorAscii"/>
                <w:sz w:val="22"/>
                <w:szCs w:val="22"/>
              </w:rPr>
            </w:pPr>
          </w:p>
        </w:tc>
      </w:tr>
      <w:tr w:rsidRPr="00CB769D" w:rsidR="001939A7" w:rsidTr="491A0742" w14:paraId="2A89C6DB"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939A7" w:rsidP="09F8FC49" w:rsidRDefault="001939A7" w14:paraId="543F504C" w14:textId="2B1F8C32">
            <w:pPr>
              <w:spacing w:after="0" w:line="240" w:lineRule="auto"/>
              <w:textAlignment w:val="baseline"/>
              <w:rPr>
                <w:rFonts w:eastAsia="Times New Roman" w:cs="Calibri" w:cstheme="minorAscii"/>
                <w:lang w:eastAsia="nb-NO"/>
              </w:rPr>
            </w:pPr>
            <w:r w:rsidRPr="09F8FC49" w:rsidR="02CE0F6D">
              <w:rPr>
                <w:rFonts w:eastAsia="Times New Roman" w:cs="Calibri" w:cstheme="minorAscii"/>
                <w:lang w:eastAsia="nb-NO"/>
              </w:rPr>
              <w:t>1</w:t>
            </w:r>
            <w:r w:rsidRPr="09F8FC49" w:rsidR="02CE0F6D">
              <w:rPr>
                <w:rFonts w:eastAsia="Times New Roman"/>
                <w:lang w:eastAsia="nb-NO"/>
              </w:rPr>
              <w:t>0.1 første strekpunkt</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939A7" w:rsidP="4330016A" w:rsidRDefault="001939A7" w14:paraId="1BF85505" w14:textId="239B6CA7">
            <w:pPr>
              <w:spacing w:after="0" w:line="240" w:lineRule="auto"/>
              <w:textAlignment w:val="baseline"/>
              <w:rPr>
                <w:rFonts w:eastAsia="Times New Roman" w:cstheme="minorHAnsi"/>
                <w:lang w:eastAsia="nb-NO"/>
              </w:rPr>
            </w:pPr>
            <w:r>
              <w:rPr>
                <w:rFonts w:eastAsia="Times New Roman" w:cstheme="minorHAnsi"/>
                <w:lang w:eastAsia="nb-NO"/>
              </w:rPr>
              <w:t>Sentralstyrets sammensetning</w:t>
            </w:r>
          </w:p>
        </w:tc>
        <w:tc>
          <w:tcPr>
            <w:tcW w:w="2599" w:type="dxa"/>
            <w:tcBorders>
              <w:top w:val="single" w:color="auto" w:sz="6" w:space="0"/>
              <w:left w:val="single" w:color="auto" w:sz="6" w:space="0"/>
              <w:bottom w:val="single" w:color="auto" w:sz="6" w:space="0"/>
              <w:right w:val="single" w:color="auto" w:sz="6" w:space="0"/>
            </w:tcBorders>
            <w:tcMar/>
          </w:tcPr>
          <w:p w:rsidR="001939A7" w:rsidP="09F8FC49" w:rsidRDefault="001939A7" w14:paraId="20E25964" w14:textId="73CBC7F4">
            <w:pPr>
              <w:spacing w:beforeAutospacing="on" w:after="0" w:afterAutospacing="on" w:line="240" w:lineRule="auto"/>
              <w:textAlignment w:val="baseline"/>
              <w:rPr>
                <w:rFonts w:eastAsia="Times New Roman" w:cs="Calibri" w:cstheme="minorAscii"/>
                <w:color w:val="000000" w:themeColor="text1"/>
                <w:lang w:eastAsia="nb-NO"/>
              </w:rPr>
            </w:pPr>
            <w:r w:rsidRPr="09F8FC49" w:rsidR="02CE0F6D">
              <w:rPr>
                <w:rFonts w:eastAsia="Times New Roman" w:cs="Calibri" w:cstheme="minorAscii"/>
                <w:color w:val="000000" w:themeColor="text1" w:themeTint="FF" w:themeShade="FF"/>
                <w:lang w:eastAsia="nb-NO"/>
              </w:rPr>
              <w:t xml:space="preserve">-Leder og nestleder. </w:t>
            </w:r>
            <w:r w:rsidRPr="09F8FC49" w:rsidR="02CE0F6D">
              <w:rPr>
                <w:rFonts w:eastAsia="Times New Roman" w:cs="Calibri" w:cstheme="minorAscii"/>
                <w:i w:val="1"/>
                <w:iCs w:val="1"/>
                <w:color w:val="000000" w:themeColor="text1" w:themeTint="FF" w:themeShade="FF"/>
                <w:lang w:eastAsia="nb-NO"/>
              </w:rPr>
              <w:t>Leder eller nestleder må ha helsefaglig bakgrunn og organisasjonserfaring.</w:t>
            </w:r>
          </w:p>
        </w:tc>
        <w:tc>
          <w:tcPr>
            <w:tcW w:w="2397" w:type="dxa"/>
            <w:tcBorders>
              <w:top w:val="single" w:color="auto" w:sz="6" w:space="0"/>
              <w:left w:val="single" w:color="auto" w:sz="6" w:space="0"/>
              <w:bottom w:val="single" w:color="auto" w:sz="6" w:space="0"/>
              <w:right w:val="single" w:color="auto" w:sz="6" w:space="0"/>
            </w:tcBorders>
            <w:tcMar/>
          </w:tcPr>
          <w:p w:rsidR="001939A7" w:rsidP="09F8FC49" w:rsidRDefault="001939A7" w14:paraId="268C0A20" w14:textId="37840A49">
            <w:pPr>
              <w:spacing w:beforeAutospacing="on" w:after="0" w:afterAutospacing="on" w:line="240" w:lineRule="auto"/>
              <w:textAlignment w:val="baseline"/>
              <w:rPr>
                <w:rFonts w:eastAsia="Times New Roman" w:cs="Calibri" w:cstheme="minorAscii"/>
                <w:color w:val="000000" w:themeColor="text1"/>
                <w:lang w:eastAsia="nb-NO"/>
              </w:rPr>
            </w:pPr>
            <w:r w:rsidRPr="09F8FC49" w:rsidR="309F6D88">
              <w:rPr>
                <w:rFonts w:eastAsia="Times New Roman" w:cs="Calibri" w:cstheme="minorAscii"/>
                <w:color w:val="000000" w:themeColor="text1" w:themeTint="FF" w:themeShade="FF"/>
                <w:lang w:eastAsia="nb-NO"/>
              </w:rPr>
              <w:t xml:space="preserve"> Presiseringen om krav til</w:t>
            </w:r>
            <w:r w:rsidRPr="09F8FC49" w:rsidR="6A95F9EC">
              <w:rPr>
                <w:rFonts w:eastAsia="Times New Roman" w:cs="Calibri" w:cstheme="minorAscii"/>
                <w:color w:val="000000" w:themeColor="text1" w:themeTint="FF" w:themeShade="FF"/>
                <w:lang w:eastAsia="nb-NO"/>
              </w:rPr>
              <w:t xml:space="preserve"> bakgrunn for</w:t>
            </w:r>
            <w:r w:rsidRPr="09F8FC49" w:rsidR="309F6D88">
              <w:rPr>
                <w:rFonts w:eastAsia="Times New Roman" w:cs="Calibri" w:cstheme="minorAscii"/>
                <w:color w:val="000000" w:themeColor="text1" w:themeTint="FF" w:themeShade="FF"/>
                <w:lang w:eastAsia="nb-NO"/>
              </w:rPr>
              <w:t xml:space="preserve"> leder og nestleder foreslås fjernet i sin helhet. </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1939A7" w:rsidR="001939A7" w:rsidP="09F8FC49" w:rsidRDefault="001939A7" w14:paraId="70991AE8" w14:textId="200471F3">
            <w:pPr>
              <w:pStyle w:val="pf0"/>
              <w:rPr>
                <w:rStyle w:val="cf01"/>
                <w:rFonts w:ascii="Calibri" w:hAnsi="Calibri" w:cs="Calibri" w:asciiTheme="minorAscii" w:hAnsiTheme="minorAscii" w:cstheme="minorAscii"/>
                <w:sz w:val="22"/>
                <w:szCs w:val="22"/>
              </w:rPr>
            </w:pPr>
            <w:r w:rsidRPr="09F8FC49" w:rsidR="02CE0F6D">
              <w:rPr>
                <w:rStyle w:val="cf01"/>
                <w:rFonts w:ascii="Calibri" w:hAnsi="Calibri" w:cs="Calibri" w:asciiTheme="minorAscii" w:hAnsiTheme="minorAscii" w:cstheme="minorAscii"/>
                <w:sz w:val="22"/>
                <w:szCs w:val="22"/>
              </w:rPr>
              <w:t>Vedt</w:t>
            </w:r>
            <w:r w:rsidRPr="09F8FC49" w:rsidR="3AE53588">
              <w:rPr>
                <w:rStyle w:val="cf01"/>
                <w:rFonts w:ascii="Calibri" w:hAnsi="Calibri" w:cs="Calibri" w:asciiTheme="minorAscii" w:hAnsiTheme="minorAscii" w:cstheme="minorAscii"/>
                <w:sz w:val="22"/>
                <w:szCs w:val="22"/>
              </w:rPr>
              <w:t>ektskomiteen</w:t>
            </w:r>
            <w:r w:rsidRPr="09F8FC49" w:rsidR="3AE53588">
              <w:rPr>
                <w:rStyle w:val="cf01"/>
                <w:rFonts w:ascii="Calibri" w:hAnsi="Calibri" w:cs="Calibri" w:asciiTheme="minorAscii" w:hAnsiTheme="minorAscii" w:cstheme="minorAscii"/>
                <w:sz w:val="22"/>
                <w:szCs w:val="22"/>
              </w:rPr>
              <w:t xml:space="preserve"> oppfatter presiseringen som</w:t>
            </w:r>
            <w:r w:rsidRPr="09F8FC49" w:rsidR="02CE0F6D">
              <w:rPr>
                <w:rStyle w:val="cf01"/>
                <w:rFonts w:ascii="Calibri" w:hAnsi="Calibri" w:cs="Calibri" w:asciiTheme="minorAscii" w:hAnsiTheme="minorAscii" w:cstheme="minorAscii"/>
                <w:sz w:val="22"/>
                <w:szCs w:val="22"/>
              </w:rPr>
              <w:t xml:space="preserve"> </w:t>
            </w:r>
            <w:r w:rsidRPr="09F8FC49" w:rsidR="02CE0F6D">
              <w:rPr>
                <w:rStyle w:val="cf01"/>
                <w:rFonts w:ascii="Calibri" w:hAnsi="Calibri" w:cs="Calibri" w:asciiTheme="minorAscii" w:hAnsiTheme="minorAscii" w:cstheme="minorAscii"/>
                <w:sz w:val="22"/>
                <w:szCs w:val="22"/>
              </w:rPr>
              <w:t>noe foreldet og begrensende for valgkomiteens arbeid.</w:t>
            </w:r>
          </w:p>
          <w:p w:rsidR="001939A7" w:rsidP="001939A7" w:rsidRDefault="001939A7" w14:paraId="656D3B53" w14:textId="3CAA20C1">
            <w:pPr>
              <w:pStyle w:val="pf0"/>
              <w:rPr>
                <w:rStyle w:val="cf01"/>
                <w:rFonts w:asciiTheme="minorHAnsi" w:hAnsiTheme="minorHAnsi" w:cstheme="minorHAnsi"/>
                <w:sz w:val="22"/>
                <w:szCs w:val="22"/>
              </w:rPr>
            </w:pPr>
            <w:r w:rsidRPr="001939A7">
              <w:rPr>
                <w:rStyle w:val="cf01"/>
                <w:rFonts w:asciiTheme="minorHAnsi" w:hAnsiTheme="minorHAnsi" w:cstheme="minorHAnsi"/>
                <w:sz w:val="22"/>
                <w:szCs w:val="22"/>
              </w:rPr>
              <w:t>Valgkomiteen bør kunne rekruttere til disse viktige vervene ut fra samlet kompetanse og erfaring i sin sammensetning av styret, og uten denne begrensningen.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5DF7741" w14:textId="1A1D9679">
            <w:pPr>
              <w:pStyle w:val="pf0"/>
              <w:rPr>
                <w:rStyle w:val="cf01"/>
                <w:rFonts w:ascii="Calibri" w:hAnsi="Calibri" w:cs="Calibri" w:asciiTheme="minorAscii" w:hAnsiTheme="minorAscii" w:cstheme="minorAscii"/>
                <w:sz w:val="22"/>
                <w:szCs w:val="22"/>
              </w:rPr>
            </w:pPr>
          </w:p>
        </w:tc>
      </w:tr>
      <w:tr w:rsidRPr="00CB769D" w:rsidR="001939A7" w:rsidTr="491A0742" w14:paraId="71278D67"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939A7" w:rsidP="09F8FC49" w:rsidRDefault="001939A7" w14:paraId="76D30699" w14:textId="0EE9D568">
            <w:pPr>
              <w:spacing w:after="0" w:line="240" w:lineRule="auto"/>
              <w:textAlignment w:val="baseline"/>
              <w:rPr>
                <w:rFonts w:eastAsia="Times New Roman" w:cs="Calibri" w:cstheme="minorAscii"/>
                <w:lang w:eastAsia="nb-NO"/>
              </w:rPr>
            </w:pPr>
            <w:r w:rsidRPr="09F8FC49" w:rsidR="02CE0F6D">
              <w:rPr>
                <w:rFonts w:eastAsia="Times New Roman" w:cs="Calibri" w:cstheme="minorAscii"/>
                <w:lang w:eastAsia="nb-NO"/>
              </w:rPr>
              <w:t>1</w:t>
            </w:r>
            <w:r w:rsidRPr="09F8FC49" w:rsidR="02CE0F6D">
              <w:rPr>
                <w:rFonts w:eastAsia="Times New Roman"/>
                <w:lang w:eastAsia="nb-NO"/>
              </w:rPr>
              <w:t xml:space="preserve">0.2. </w:t>
            </w:r>
            <w:r w:rsidRPr="09F8FC49" w:rsidR="5FA2936B">
              <w:rPr>
                <w:rFonts w:eastAsia="Times New Roman"/>
                <w:lang w:eastAsia="nb-NO"/>
              </w:rPr>
              <w:t>t</w:t>
            </w:r>
            <w:r w:rsidRPr="09F8FC49" w:rsidR="02CE0F6D">
              <w:rPr>
                <w:rFonts w:eastAsia="Times New Roman"/>
                <w:lang w:eastAsia="nb-NO"/>
              </w:rPr>
              <w:t xml:space="preserve">redje avsnitt </w:t>
            </w:r>
            <w:r>
              <w:br/>
            </w:r>
            <w:r w:rsidRPr="09F8FC49" w:rsidR="02CE0F6D">
              <w:rPr>
                <w:rFonts w:eastAsia="Times New Roman"/>
                <w:lang w:eastAsia="nb-NO"/>
              </w:rPr>
              <w:t>strekpunkt 6</w:t>
            </w:r>
            <w:r w:rsidRPr="09F8FC49" w:rsidR="54DC6BD2">
              <w:rPr>
                <w:rFonts w:eastAsia="Times New Roman"/>
                <w:lang w:eastAsia="nb-NO"/>
              </w:rPr>
              <w:t xml:space="preserve"> (nåværende)</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939A7" w:rsidP="4330016A" w:rsidRDefault="001939A7" w14:paraId="18B11AD0" w14:textId="230C79CE">
            <w:pPr>
              <w:spacing w:after="0" w:line="240" w:lineRule="auto"/>
              <w:textAlignment w:val="baseline"/>
              <w:rPr>
                <w:rFonts w:eastAsia="Times New Roman" w:cstheme="minorHAnsi"/>
                <w:lang w:eastAsia="nb-NO"/>
              </w:rPr>
            </w:pPr>
            <w:r>
              <w:rPr>
                <w:rFonts w:eastAsia="Times New Roman" w:cstheme="minorHAnsi"/>
                <w:lang w:eastAsia="nb-NO"/>
              </w:rPr>
              <w:t>S</w:t>
            </w:r>
            <w:r>
              <w:rPr>
                <w:rFonts w:eastAsia="Times New Roman"/>
                <w:lang w:eastAsia="nb-NO"/>
              </w:rPr>
              <w:t>entralstyrets virkeområde</w:t>
            </w:r>
          </w:p>
        </w:tc>
        <w:tc>
          <w:tcPr>
            <w:tcW w:w="2599" w:type="dxa"/>
            <w:tcBorders>
              <w:top w:val="single" w:color="auto" w:sz="6" w:space="0"/>
              <w:left w:val="single" w:color="auto" w:sz="6" w:space="0"/>
              <w:bottom w:val="single" w:color="auto" w:sz="6" w:space="0"/>
              <w:right w:val="single" w:color="auto" w:sz="6" w:space="0"/>
            </w:tcBorders>
            <w:tcMar/>
          </w:tcPr>
          <w:p w:rsidR="001939A7" w:rsidP="00113FDE" w:rsidRDefault="001939A7" w14:paraId="5F95B383" w14:textId="77777777">
            <w:pPr>
              <w:spacing w:beforeAutospacing="1" w:after="0" w:afterAutospacing="1" w:line="240" w:lineRule="auto"/>
              <w:textAlignment w:val="baseline"/>
              <w:rPr>
                <w:rFonts w:eastAsia="Times New Roman"/>
                <w:color w:val="000000" w:themeColor="text1"/>
                <w:lang w:eastAsia="nb-NO"/>
              </w:rPr>
            </w:pPr>
            <w:r>
              <w:rPr>
                <w:rFonts w:eastAsia="Times New Roman" w:cstheme="minorHAnsi"/>
                <w:color w:val="000000" w:themeColor="text1"/>
                <w:lang w:eastAsia="nb-NO"/>
              </w:rPr>
              <w:t>S</w:t>
            </w:r>
            <w:r>
              <w:rPr>
                <w:rFonts w:eastAsia="Times New Roman"/>
                <w:color w:val="000000" w:themeColor="text1"/>
                <w:lang w:eastAsia="nb-NO"/>
              </w:rPr>
              <w:t>entralstyret skal:</w:t>
            </w:r>
          </w:p>
          <w:p w:rsidRPr="001939A7" w:rsidR="001939A7" w:rsidP="001939A7" w:rsidRDefault="001939A7" w14:paraId="5D5E6185" w14:textId="32AB4A3E">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w:t>
            </w:r>
            <w:r>
              <w:rPr>
                <w:rFonts w:eastAsia="Times New Roman"/>
                <w:color w:val="000000" w:themeColor="text1"/>
                <w:lang w:eastAsia="nb-NO"/>
              </w:rPr>
              <w:t>Påse at organisasjonens virksomhet drives i samsvar med vedtekter og handlingsprogram.</w:t>
            </w:r>
          </w:p>
        </w:tc>
        <w:tc>
          <w:tcPr>
            <w:tcW w:w="2397" w:type="dxa"/>
            <w:tcBorders>
              <w:top w:val="single" w:color="auto" w:sz="6" w:space="0"/>
              <w:left w:val="single" w:color="auto" w:sz="6" w:space="0"/>
              <w:bottom w:val="single" w:color="auto" w:sz="6" w:space="0"/>
              <w:right w:val="single" w:color="auto" w:sz="6" w:space="0"/>
            </w:tcBorders>
            <w:tcMar/>
          </w:tcPr>
          <w:p w:rsidR="001939A7" w:rsidP="09F8FC49" w:rsidRDefault="001939A7" w14:paraId="08D021DB" w14:textId="72E3F744">
            <w:pPr>
              <w:pStyle w:val="pf0"/>
              <w:spacing w:beforeAutospacing="on" w:after="0" w:afterAutospacing="on" w:line="240" w:lineRule="auto"/>
              <w:textAlignment w:val="baseline"/>
              <w:rPr>
                <w:rStyle w:val="cf01"/>
                <w:rFonts w:ascii="Calibri" w:hAnsi="Calibri" w:cs="Calibri" w:asciiTheme="minorAscii" w:hAnsiTheme="minorAscii" w:cstheme="minorAscii"/>
                <w:sz w:val="22"/>
                <w:szCs w:val="22"/>
                <w:lang w:eastAsia="nb-NO"/>
              </w:rPr>
            </w:pPr>
            <w:r w:rsidRPr="09F8FC49" w:rsidR="1C26CDAE">
              <w:rPr>
                <w:rStyle w:val="cf01"/>
                <w:rFonts w:ascii="Calibri" w:hAnsi="Calibri" w:cs="Calibri" w:asciiTheme="minorAscii" w:hAnsiTheme="minorAscii" w:cstheme="minorAscii"/>
                <w:sz w:val="22"/>
                <w:szCs w:val="22"/>
              </w:rPr>
              <w:t>Vedtektskomiteen</w:t>
            </w:r>
            <w:r w:rsidRPr="09F8FC49" w:rsidR="1C26CDAE">
              <w:rPr>
                <w:rStyle w:val="cf01"/>
                <w:rFonts w:ascii="Calibri" w:hAnsi="Calibri" w:cs="Calibri" w:asciiTheme="minorAscii" w:hAnsiTheme="minorAscii" w:cstheme="minorAscii"/>
                <w:sz w:val="22"/>
                <w:szCs w:val="22"/>
              </w:rPr>
              <w:t xml:space="preserve"> foreslår </w:t>
            </w:r>
            <w:r w:rsidRPr="09F8FC49" w:rsidR="1C26CDAE">
              <w:rPr>
                <w:rStyle w:val="cf01"/>
                <w:rFonts w:ascii="Calibri" w:hAnsi="Calibri" w:cs="Calibri" w:asciiTheme="minorAscii" w:hAnsiTheme="minorAscii" w:cstheme="minorAscii"/>
                <w:i w:val="1"/>
                <w:iCs w:val="1"/>
                <w:sz w:val="22"/>
                <w:szCs w:val="22"/>
              </w:rPr>
              <w:t>ingen endring i formuleringen,</w:t>
            </w:r>
            <w:r w:rsidRPr="09F8FC49" w:rsidR="1C26CDAE">
              <w:rPr>
                <w:rStyle w:val="cf01"/>
                <w:rFonts w:ascii="Calibri" w:hAnsi="Calibri" w:cs="Calibri" w:asciiTheme="minorAscii" w:hAnsiTheme="minorAscii" w:cstheme="minorAscii"/>
                <w:sz w:val="22"/>
                <w:szCs w:val="22"/>
              </w:rPr>
              <w:t xml:space="preserve"> men at </w:t>
            </w:r>
            <w:r w:rsidRPr="09F8FC49" w:rsidR="1C26CDAE">
              <w:rPr>
                <w:rStyle w:val="cf01"/>
                <w:rFonts w:ascii="Calibri" w:hAnsi="Calibri" w:cs="Calibri" w:asciiTheme="minorAscii" w:hAnsiTheme="minorAscii" w:cstheme="minorAscii"/>
                <w:i w:val="1"/>
                <w:iCs w:val="1"/>
                <w:sz w:val="22"/>
                <w:szCs w:val="22"/>
              </w:rPr>
              <w:t>d</w:t>
            </w:r>
            <w:r w:rsidRPr="09F8FC49" w:rsidR="1C26CDAE">
              <w:rPr>
                <w:rStyle w:val="cf01"/>
                <w:rFonts w:ascii="Calibri" w:hAnsi="Calibri" w:cs="Calibri" w:asciiTheme="minorAscii" w:hAnsiTheme="minorAscii" w:cstheme="minorAscii"/>
                <w:i w:val="1"/>
                <w:iCs w:val="1"/>
                <w:sz w:val="22"/>
                <w:szCs w:val="22"/>
                <w:u w:val="single"/>
              </w:rPr>
              <w:t>ette strekpunktet flyttes opp og blir øverste strekpunkt</w:t>
            </w:r>
            <w:r w:rsidRPr="09F8FC49" w:rsidR="1C26CDAE">
              <w:rPr>
                <w:rStyle w:val="cf01"/>
                <w:rFonts w:ascii="Calibri" w:hAnsi="Calibri" w:cs="Calibri" w:asciiTheme="minorAscii" w:hAnsiTheme="minorAscii" w:cstheme="minorAscii"/>
                <w:sz w:val="22"/>
                <w:szCs w:val="22"/>
              </w:rPr>
              <w:t xml:space="preserve"> i beskrivelse av virkeområde.</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1939A7" w:rsidR="001939A7" w:rsidP="09F8FC49" w:rsidRDefault="001939A7" w14:paraId="33AF8FAC" w14:textId="00634024">
            <w:pPr>
              <w:pStyle w:val="pf0"/>
              <w:rPr>
                <w:rStyle w:val="cf01"/>
                <w:rFonts w:ascii="Calibri" w:hAnsi="Calibri" w:cs="Calibri" w:asciiTheme="minorAscii" w:hAnsiTheme="minorAscii" w:cstheme="minorAscii"/>
                <w:sz w:val="22"/>
                <w:szCs w:val="22"/>
              </w:rPr>
            </w:pPr>
            <w:r w:rsidRPr="09F8FC49" w:rsidR="7150EA8B">
              <w:rPr>
                <w:rStyle w:val="cf01"/>
                <w:rFonts w:ascii="Calibri" w:hAnsi="Calibri" w:cs="Calibri" w:asciiTheme="minorAscii" w:hAnsiTheme="minorAscii" w:cstheme="minorAscii"/>
                <w:sz w:val="22"/>
                <w:szCs w:val="22"/>
              </w:rPr>
              <w:t xml:space="preserve">Komiteen oppfatter dette som styrets </w:t>
            </w:r>
            <w:r w:rsidRPr="09F8FC49" w:rsidR="7150EA8B">
              <w:rPr>
                <w:rStyle w:val="cf01"/>
                <w:rFonts w:ascii="Calibri" w:hAnsi="Calibri" w:cs="Calibri" w:asciiTheme="minorAscii" w:hAnsiTheme="minorAscii" w:cstheme="minorAscii"/>
                <w:sz w:val="22"/>
                <w:szCs w:val="22"/>
              </w:rPr>
              <w:t>HOVEDoppgave</w:t>
            </w:r>
            <w:r w:rsidRPr="09F8FC49" w:rsidR="25929A9B">
              <w:rPr>
                <w:rStyle w:val="cf01"/>
                <w:rFonts w:ascii="Calibri" w:hAnsi="Calibri" w:cs="Calibri" w:asciiTheme="minorAscii" w:hAnsiTheme="minorAscii" w:cstheme="minorAscii"/>
                <w:sz w:val="22"/>
                <w:szCs w:val="22"/>
              </w:rPr>
              <w:t xml:space="preserve"> og bør derfor stå først i beskrivelse av styrets virkeområde</w:t>
            </w:r>
            <w:r w:rsidRPr="09F8FC49" w:rsidR="7150EA8B">
              <w:rPr>
                <w:rStyle w:val="cf01"/>
                <w:rFonts w:ascii="Calibri" w:hAnsi="Calibri" w:cs="Calibri" w:asciiTheme="minorAscii" w:hAnsiTheme="minorAscii" w:cstheme="minorAscii"/>
                <w:sz w:val="22"/>
                <w:szCs w:val="22"/>
              </w:rPr>
              <w:t>.</w:t>
            </w:r>
            <w:r w:rsidRPr="09F8FC49" w:rsidR="02CE0F6D">
              <w:rPr>
                <w:rStyle w:val="cf01"/>
                <w:rFonts w:ascii="Calibri" w:hAnsi="Calibri" w:cs="Calibri" w:asciiTheme="minorAscii" w:hAnsiTheme="minorAscii" w:cstheme="minorAscii"/>
                <w:sz w:val="22"/>
                <w:szCs w:val="22"/>
              </w:rPr>
              <w:t xml:space="preserve">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3629CAE" w14:textId="19F92CAA">
            <w:pPr>
              <w:pStyle w:val="pf0"/>
              <w:rPr>
                <w:rStyle w:val="cf01"/>
                <w:rFonts w:ascii="Calibri" w:hAnsi="Calibri" w:cs="Calibri" w:asciiTheme="minorAscii" w:hAnsiTheme="minorAscii" w:cstheme="minorAscii"/>
                <w:sz w:val="22"/>
                <w:szCs w:val="22"/>
              </w:rPr>
            </w:pPr>
          </w:p>
        </w:tc>
      </w:tr>
      <w:tr w:rsidRPr="00CB769D" w:rsidR="001939A7" w:rsidTr="491A0742" w14:paraId="77B54B81"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1939A7" w:rsidP="09F8FC49" w:rsidRDefault="001939A7" w14:paraId="4802DB02" w14:textId="39134433">
            <w:pPr>
              <w:spacing w:after="0" w:line="240" w:lineRule="auto"/>
              <w:textAlignment w:val="baseline"/>
              <w:rPr>
                <w:rFonts w:eastAsia="Times New Roman" w:cs="Calibri" w:cstheme="minorAscii"/>
                <w:lang w:eastAsia="nb-NO"/>
              </w:rPr>
            </w:pPr>
            <w:r w:rsidRPr="09F8FC49" w:rsidR="02CE0F6D">
              <w:rPr>
                <w:rFonts w:eastAsia="Times New Roman" w:cs="Calibri" w:cstheme="minorAscii"/>
                <w:lang w:eastAsia="nb-NO"/>
              </w:rPr>
              <w:t>1</w:t>
            </w:r>
            <w:r w:rsidRPr="09F8FC49" w:rsidR="02CE0F6D">
              <w:rPr>
                <w:rFonts w:eastAsia="Times New Roman"/>
                <w:lang w:eastAsia="nb-NO"/>
              </w:rPr>
              <w:t xml:space="preserve">0.2 </w:t>
            </w:r>
            <w:r w:rsidRPr="09F8FC49" w:rsidR="4E0AF4F5">
              <w:rPr>
                <w:rFonts w:eastAsia="Times New Roman"/>
                <w:lang w:eastAsia="nb-NO"/>
              </w:rPr>
              <w:t>nytt</w:t>
            </w:r>
            <w:r w:rsidRPr="09F8FC49" w:rsidR="4E0AF4F5">
              <w:rPr>
                <w:rFonts w:eastAsia="Times New Roman"/>
                <w:lang w:eastAsia="nb-NO"/>
              </w:rPr>
              <w:t xml:space="preserve"> </w:t>
            </w:r>
            <w:r w:rsidRPr="09F8FC49" w:rsidR="02CE0F6D">
              <w:rPr>
                <w:rFonts w:eastAsia="Times New Roman"/>
                <w:lang w:eastAsia="nb-NO"/>
              </w:rPr>
              <w:t xml:space="preserve">strekpunkt </w:t>
            </w:r>
            <w:r w:rsidRPr="09F8FC49" w:rsidR="4E0AF4F5">
              <w:rPr>
                <w:rFonts w:eastAsia="Times New Roman"/>
                <w:lang w:eastAsia="nb-NO"/>
              </w:rPr>
              <w:t>8</w:t>
            </w:r>
            <w:r w:rsidRPr="09F8FC49" w:rsidR="02CE0F6D">
              <w:rPr>
                <w:rFonts w:eastAsia="Times New Roman"/>
                <w:lang w:eastAsia="nb-NO"/>
              </w:rPr>
              <w:t xml:space="preserve">         </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1939A7" w:rsidP="4330016A" w:rsidRDefault="003612B4" w14:paraId="3098C47A" w14:textId="58700662">
            <w:pPr>
              <w:spacing w:after="0" w:line="240" w:lineRule="auto"/>
              <w:textAlignment w:val="baseline"/>
              <w:rPr>
                <w:rFonts w:eastAsia="Times New Roman" w:cstheme="minorHAnsi"/>
                <w:lang w:eastAsia="nb-NO"/>
              </w:rPr>
            </w:pPr>
            <w:r>
              <w:rPr>
                <w:rFonts w:eastAsia="Times New Roman" w:cstheme="minorHAnsi"/>
                <w:lang w:eastAsia="nb-NO"/>
              </w:rPr>
              <w:t>Sentralstyrets virkeområde</w:t>
            </w:r>
          </w:p>
        </w:tc>
        <w:tc>
          <w:tcPr>
            <w:tcW w:w="2599" w:type="dxa"/>
            <w:tcBorders>
              <w:top w:val="single" w:color="auto" w:sz="6" w:space="0"/>
              <w:left w:val="single" w:color="auto" w:sz="6" w:space="0"/>
              <w:bottom w:val="single" w:color="auto" w:sz="6" w:space="0"/>
              <w:right w:val="single" w:color="auto" w:sz="6" w:space="0"/>
            </w:tcBorders>
            <w:tcMar/>
          </w:tcPr>
          <w:p w:rsidR="001939A7" w:rsidP="00113FDE" w:rsidRDefault="001939A7" w14:paraId="6FB6539C" w14:textId="77777777">
            <w:pPr>
              <w:spacing w:beforeAutospacing="1" w:after="0" w:afterAutospacing="1" w:line="240" w:lineRule="auto"/>
              <w:textAlignment w:val="baseline"/>
              <w:rPr>
                <w:rFonts w:eastAsia="Times New Roman" w:cstheme="minorHAnsi"/>
                <w:color w:val="000000" w:themeColor="text1"/>
                <w:lang w:eastAsia="nb-NO"/>
              </w:rPr>
            </w:pPr>
          </w:p>
        </w:tc>
        <w:tc>
          <w:tcPr>
            <w:tcW w:w="2397" w:type="dxa"/>
            <w:tcBorders>
              <w:top w:val="single" w:color="auto" w:sz="6" w:space="0"/>
              <w:left w:val="single" w:color="auto" w:sz="6" w:space="0"/>
              <w:bottom w:val="single" w:color="auto" w:sz="6" w:space="0"/>
              <w:right w:val="single" w:color="auto" w:sz="6" w:space="0"/>
            </w:tcBorders>
            <w:tcMar/>
          </w:tcPr>
          <w:p w:rsidR="001939A7" w:rsidP="09F8FC49" w:rsidRDefault="003612B4" w14:paraId="40B278F7" w14:textId="447689C2">
            <w:pPr>
              <w:spacing w:beforeAutospacing="on" w:after="0" w:afterAutospacing="on" w:line="240" w:lineRule="auto"/>
              <w:textAlignment w:val="baseline"/>
              <w:rPr>
                <w:rFonts w:eastAsia="Times New Roman" w:cs="Calibri" w:cstheme="minorAscii"/>
                <w:color w:val="000000" w:themeColor="text1"/>
                <w:lang w:eastAsia="nb-NO"/>
              </w:rPr>
            </w:pPr>
            <w:r w:rsidRPr="09F8FC49" w:rsidR="3D640794">
              <w:rPr>
                <w:rFonts w:eastAsia="Times New Roman" w:cs="Calibri" w:cstheme="minorAscii"/>
                <w:color w:val="000000" w:themeColor="text1" w:themeTint="FF" w:themeShade="FF"/>
                <w:lang w:eastAsia="nb-NO"/>
              </w:rPr>
              <w:t>Komiteen foreslår at tekst i paragraf 14 også bør føres under sentralstyrets oppgaver:</w:t>
            </w:r>
            <w:r>
              <w:br/>
            </w:r>
            <w:r>
              <w:br/>
            </w:r>
            <w:r w:rsidRPr="09F8FC49" w:rsidR="54DC6BD2">
              <w:rPr>
                <w:rFonts w:eastAsia="Times New Roman" w:cs="Calibri" w:cstheme="minorAscii"/>
                <w:color w:val="000000" w:themeColor="text1" w:themeTint="FF" w:themeShade="FF"/>
                <w:lang w:eastAsia="nb-NO"/>
              </w:rPr>
              <w:t>I</w:t>
            </w:r>
            <w:r w:rsidRPr="09F8FC49" w:rsidR="54DC6BD2">
              <w:rPr>
                <w:rFonts w:eastAsia="Times New Roman" w:cs="Calibri" w:cstheme="minorAscii"/>
                <w:i w:val="1"/>
                <w:iCs w:val="1"/>
                <w:color w:val="000000" w:themeColor="text1" w:themeTint="FF" w:themeShade="FF"/>
                <w:u w:val="single"/>
                <w:lang w:eastAsia="nb-NO"/>
              </w:rPr>
              <w:t>nnstille overfor landsstyret hvilke fagråd Nasjonalforeningen til enhver tid bør ha og deres mandat, rolle og ressursbruk</w:t>
            </w:r>
            <w:r w:rsidRPr="09F8FC49" w:rsidR="4E0AF4F5">
              <w:rPr>
                <w:rFonts w:eastAsia="Times New Roman" w:cs="Calibri" w:cstheme="minorAscii"/>
                <w:i w:val="1"/>
                <w:iCs w:val="1"/>
                <w:color w:val="000000" w:themeColor="text1" w:themeTint="FF" w:themeShade="FF"/>
                <w:u w:val="single"/>
                <w:lang w:eastAsia="nb-NO"/>
              </w:rPr>
              <w: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3612B4" w:rsidR="001939A7" w:rsidP="09F8FC49" w:rsidRDefault="003612B4" w14:paraId="19D767C9" w14:textId="729BE0AA">
            <w:pPr>
              <w:pStyle w:val="pf0"/>
              <w:rPr>
                <w:rStyle w:val="cf01"/>
                <w:rFonts w:ascii="Calibri" w:hAnsi="Calibri" w:cs="Calibri" w:asciiTheme="minorAscii" w:hAnsiTheme="minorAscii" w:cstheme="minorAscii"/>
                <w:sz w:val="22"/>
                <w:szCs w:val="22"/>
              </w:rPr>
            </w:pPr>
            <w:r w:rsidRPr="09F8FC49" w:rsidR="54DC6BD2">
              <w:rPr>
                <w:rStyle w:val="cf01"/>
                <w:rFonts w:ascii="Calibri" w:hAnsi="Calibri" w:cs="Calibri" w:asciiTheme="minorAscii" w:hAnsiTheme="minorAscii" w:cstheme="minorAscii"/>
                <w:sz w:val="22"/>
                <w:szCs w:val="22"/>
              </w:rPr>
              <w:t xml:space="preserve">Dette er en av sentralstyrets oppgaver </w:t>
            </w:r>
            <w:r w:rsidRPr="09F8FC49" w:rsidR="4E0AF4F5">
              <w:rPr>
                <w:rStyle w:val="cf01"/>
                <w:rFonts w:ascii="Calibri" w:hAnsi="Calibri" w:cs="Calibri" w:asciiTheme="minorAscii" w:hAnsiTheme="minorAscii" w:cstheme="minorAscii"/>
                <w:sz w:val="22"/>
                <w:szCs w:val="22"/>
              </w:rPr>
              <w:t>(</w:t>
            </w:r>
            <w:r w:rsidRPr="09F8FC49" w:rsidR="4E6AB543">
              <w:rPr>
                <w:rStyle w:val="cf01"/>
                <w:rFonts w:ascii="Calibri" w:hAnsi="Calibri" w:cs="Calibri" w:asciiTheme="minorAscii" w:hAnsiTheme="minorAscii" w:cstheme="minorAscii"/>
                <w:sz w:val="22"/>
                <w:szCs w:val="22"/>
              </w:rPr>
              <w:t xml:space="preserve">se også </w:t>
            </w:r>
            <w:r w:rsidRPr="09F8FC49" w:rsidR="4E0AF4F5">
              <w:rPr>
                <w:rStyle w:val="cf01"/>
                <w:rFonts w:ascii="Calibri" w:hAnsi="Calibri" w:cs="Calibri" w:asciiTheme="minorAscii" w:hAnsiTheme="minorAscii" w:cstheme="minorAscii"/>
                <w:sz w:val="22"/>
                <w:szCs w:val="22"/>
              </w:rPr>
              <w:t xml:space="preserve">paragraf 14) </w:t>
            </w:r>
            <w:r w:rsidRPr="09F8FC49" w:rsidR="54DC6BD2">
              <w:rPr>
                <w:rStyle w:val="cf01"/>
                <w:rFonts w:ascii="Calibri" w:hAnsi="Calibri" w:cs="Calibri" w:asciiTheme="minorAscii" w:hAnsiTheme="minorAscii" w:cstheme="minorAscii"/>
                <w:sz w:val="22"/>
                <w:szCs w:val="22"/>
              </w:rPr>
              <w:t xml:space="preserve">og </w:t>
            </w:r>
            <w:r w:rsidRPr="09F8FC49" w:rsidR="56EB030E">
              <w:rPr>
                <w:rStyle w:val="cf01"/>
                <w:rFonts w:ascii="Calibri" w:hAnsi="Calibri" w:cs="Calibri" w:asciiTheme="minorAscii" w:hAnsiTheme="minorAscii" w:cstheme="minorAscii"/>
                <w:sz w:val="22"/>
                <w:szCs w:val="22"/>
              </w:rPr>
              <w:t xml:space="preserve">komiteen mener den </w:t>
            </w:r>
            <w:r w:rsidRPr="09F8FC49" w:rsidR="54DC6BD2">
              <w:rPr>
                <w:rStyle w:val="cf01"/>
                <w:rFonts w:ascii="Calibri" w:hAnsi="Calibri" w:cs="Calibri" w:asciiTheme="minorAscii" w:hAnsiTheme="minorAscii" w:cstheme="minorAscii"/>
                <w:sz w:val="22"/>
                <w:szCs w:val="22"/>
              </w:rPr>
              <w:t xml:space="preserve">bør stå </w:t>
            </w:r>
            <w:r w:rsidRPr="09F8FC49" w:rsidR="44D8085D">
              <w:rPr>
                <w:rStyle w:val="cf01"/>
                <w:rFonts w:ascii="Calibri" w:hAnsi="Calibri" w:cs="Calibri" w:asciiTheme="minorAscii" w:hAnsiTheme="minorAscii" w:cstheme="minorAscii"/>
                <w:sz w:val="22"/>
                <w:szCs w:val="22"/>
              </w:rPr>
              <w:t xml:space="preserve">også </w:t>
            </w:r>
            <w:r w:rsidRPr="09F8FC49" w:rsidR="54DC6BD2">
              <w:rPr>
                <w:rStyle w:val="cf01"/>
                <w:rFonts w:ascii="Calibri" w:hAnsi="Calibri" w:cs="Calibri" w:asciiTheme="minorAscii" w:hAnsiTheme="minorAscii" w:cstheme="minorAscii"/>
                <w:sz w:val="22"/>
                <w:szCs w:val="22"/>
              </w:rPr>
              <w:t>under paragraf 10.2</w:t>
            </w:r>
            <w:r w:rsidRPr="09F8FC49" w:rsidR="7150EA8B">
              <w:rPr>
                <w:rStyle w:val="cf01"/>
                <w:rFonts w:ascii="Calibri" w:hAnsi="Calibri" w:cs="Calibri" w:asciiTheme="minorAscii" w:hAnsiTheme="minorAscii" w:cstheme="minorAscii"/>
                <w:sz w:val="22"/>
                <w:szCs w:val="22"/>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353B13B3" w14:textId="3279D6E6">
            <w:pPr>
              <w:pStyle w:val="pf0"/>
              <w:rPr>
                <w:rStyle w:val="cf01"/>
                <w:rFonts w:ascii="Calibri" w:hAnsi="Calibri" w:cs="Calibri" w:asciiTheme="minorAscii" w:hAnsiTheme="minorAscii" w:cstheme="minorAscii"/>
                <w:sz w:val="22"/>
                <w:szCs w:val="22"/>
              </w:rPr>
            </w:pPr>
          </w:p>
        </w:tc>
      </w:tr>
      <w:tr w:rsidRPr="00CB769D" w:rsidR="003612B4" w:rsidTr="491A0742" w14:paraId="2706F44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3612B4" w:rsidP="09F8FC49" w:rsidRDefault="003612B4" w14:paraId="79A323C9" w14:textId="2234C13F">
            <w:pPr>
              <w:spacing w:after="0" w:line="240" w:lineRule="auto"/>
              <w:textAlignment w:val="baseline"/>
              <w:rPr>
                <w:rFonts w:eastAsia="Times New Roman" w:cs="Calibri" w:cstheme="minorAscii"/>
                <w:lang w:eastAsia="nb-NO"/>
              </w:rPr>
            </w:pPr>
            <w:r w:rsidRPr="09F8FC49" w:rsidR="54DC6BD2">
              <w:rPr>
                <w:rFonts w:eastAsia="Times New Roman" w:cs="Calibri" w:cstheme="minorAscii"/>
                <w:lang w:eastAsia="nb-NO"/>
              </w:rPr>
              <w:t xml:space="preserve">10.2 </w:t>
            </w:r>
            <w:r w:rsidRPr="09F8FC49" w:rsidR="4E0AF4F5">
              <w:rPr>
                <w:rFonts w:eastAsia="Times New Roman" w:cs="Calibri" w:cstheme="minorAscii"/>
                <w:lang w:eastAsia="nb-NO"/>
              </w:rPr>
              <w:t xml:space="preserve">–nytt </w:t>
            </w:r>
            <w:r w:rsidRPr="09F8FC49" w:rsidR="54DC6BD2">
              <w:rPr>
                <w:rFonts w:eastAsia="Times New Roman" w:cs="Calibri" w:cstheme="minorAscii"/>
                <w:lang w:eastAsia="nb-NO"/>
              </w:rPr>
              <w:t xml:space="preserve">strekpunkt </w:t>
            </w:r>
            <w:r w:rsidRPr="09F8FC49" w:rsidR="4E0AF4F5">
              <w:rPr>
                <w:rFonts w:eastAsia="Times New Roman" w:cs="Calibri" w:cstheme="minorAscii"/>
                <w:lang w:eastAsia="nb-NO"/>
              </w:rPr>
              <w:t>9</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3612B4" w:rsidP="4330016A" w:rsidRDefault="003612B4" w14:paraId="02A0D600" w14:textId="6E575243">
            <w:pPr>
              <w:spacing w:after="0" w:line="240" w:lineRule="auto"/>
              <w:textAlignment w:val="baseline"/>
              <w:rPr>
                <w:rFonts w:eastAsia="Times New Roman" w:cstheme="minorHAnsi"/>
                <w:lang w:eastAsia="nb-NO"/>
              </w:rPr>
            </w:pPr>
            <w:r>
              <w:rPr>
                <w:rFonts w:eastAsia="Times New Roman" w:cstheme="minorHAnsi"/>
                <w:lang w:eastAsia="nb-NO"/>
              </w:rPr>
              <w:t>Sentralstyrets virkeområde</w:t>
            </w:r>
          </w:p>
        </w:tc>
        <w:tc>
          <w:tcPr>
            <w:tcW w:w="2599" w:type="dxa"/>
            <w:tcBorders>
              <w:top w:val="single" w:color="auto" w:sz="6" w:space="0"/>
              <w:left w:val="single" w:color="auto" w:sz="6" w:space="0"/>
              <w:bottom w:val="single" w:color="auto" w:sz="6" w:space="0"/>
              <w:right w:val="single" w:color="auto" w:sz="6" w:space="0"/>
            </w:tcBorders>
            <w:tcMar/>
          </w:tcPr>
          <w:p w:rsidR="003612B4" w:rsidP="00113FDE" w:rsidRDefault="007300FC" w14:paraId="6F3E7AC4" w14:textId="03529C43">
            <w:pPr>
              <w:spacing w:beforeAutospacing="1" w:after="0" w:afterAutospacing="1" w:line="240" w:lineRule="auto"/>
              <w:textAlignment w:val="baseline"/>
              <w:rPr>
                <w:rFonts w:eastAsia="Times New Roman" w:cstheme="minorHAnsi"/>
                <w:color w:val="000000" w:themeColor="text1"/>
                <w:lang w:eastAsia="nb-NO"/>
              </w:rPr>
            </w:pPr>
            <w:r w:rsidRPr="007300FC">
              <w:rPr>
                <w:rFonts w:eastAsia="Times New Roman" w:cstheme="minorHAnsi"/>
                <w:color w:val="000000" w:themeColor="text1"/>
                <w:lang w:eastAsia="nb-NO"/>
              </w:rPr>
              <w:t>Sentralstyret oppnevner de utvalg som Nasjonalforeningen for folkehelsen til enhver tid har bruk for. Utvalgene står ansvarlige overfor sentralstyret</w:t>
            </w:r>
          </w:p>
        </w:tc>
        <w:tc>
          <w:tcPr>
            <w:tcW w:w="2397" w:type="dxa"/>
            <w:tcBorders>
              <w:top w:val="single" w:color="auto" w:sz="6" w:space="0"/>
              <w:left w:val="single" w:color="auto" w:sz="6" w:space="0"/>
              <w:bottom w:val="single" w:color="auto" w:sz="6" w:space="0"/>
              <w:right w:val="single" w:color="auto" w:sz="6" w:space="0"/>
            </w:tcBorders>
            <w:tcMar/>
          </w:tcPr>
          <w:p w:rsidRPr="003612B4" w:rsidR="003612B4" w:rsidP="09F8FC49" w:rsidRDefault="003612B4" w14:paraId="014BB45F" w14:textId="37886F67">
            <w:pPr>
              <w:pStyle w:val="pf0"/>
              <w:spacing w:beforeAutospacing="1" w:after="0" w:afterAutospacing="1" w:line="240" w:lineRule="auto"/>
              <w:textAlignment w:val="baseline"/>
              <w:rPr>
                <w:rStyle w:val="cf01"/>
                <w:rFonts w:ascii="Calibri" w:hAnsi="Calibri" w:cs="Calibri" w:asciiTheme="minorAscii" w:hAnsiTheme="minorAscii" w:cstheme="minorAscii"/>
                <w:sz w:val="22"/>
                <w:szCs w:val="22"/>
              </w:rPr>
            </w:pPr>
            <w:r w:rsidRPr="09F8FC49" w:rsidR="7A2C7B5D">
              <w:rPr>
                <w:rStyle w:val="cf01"/>
                <w:rFonts w:ascii="Calibri" w:hAnsi="Calibri" w:cs="Calibri" w:asciiTheme="minorAscii" w:hAnsiTheme="minorAscii" w:cstheme="minorAscii"/>
                <w:sz w:val="22"/>
                <w:szCs w:val="22"/>
              </w:rPr>
              <w:t>Vedtektskomiteen foreslår denne teksten flyttet hit fra paragraf 15 og at den eksisterende paragraf kan</w:t>
            </w:r>
            <w:r w:rsidRPr="09F8FC49" w:rsidR="7A2C7B5D">
              <w:rPr>
                <w:rStyle w:val="cf01"/>
              </w:rPr>
              <w:t xml:space="preserve"> </w:t>
            </w:r>
            <w:r w:rsidRPr="09F8FC49" w:rsidR="7A2C7B5D">
              <w:rPr>
                <w:rStyle w:val="cf01"/>
                <w:rFonts w:ascii="Calibri" w:hAnsi="Calibri" w:cs="Calibri" w:asciiTheme="minorAscii" w:hAnsiTheme="minorAscii" w:cstheme="minorAscii"/>
                <w:sz w:val="22"/>
                <w:szCs w:val="22"/>
              </w:rPr>
              <w:t>15 slettes.</w:t>
            </w:r>
          </w:p>
          <w:p w:rsidRPr="003612B4" w:rsidR="003612B4" w:rsidP="09F8FC49" w:rsidRDefault="003612B4" w14:paraId="4AF896F5" w14:textId="4716015E">
            <w:pPr>
              <w:spacing w:beforeAutospacing="on" w:after="0" w:afterAutospacing="on" w:line="240" w:lineRule="auto"/>
              <w:textAlignment w:val="baseline"/>
              <w:rPr>
                <w:rFonts w:eastAsia="Times New Roman" w:cs="Calibri" w:cstheme="minorAscii"/>
                <w:color w:val="000000" w:themeColor="text1"/>
                <w:lang w:eastAsia="nb-NO"/>
              </w:rPr>
            </w:pP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3612B4" w:rsidP="09F8FC49" w:rsidRDefault="007300FC" w14:paraId="3DC4192F" w14:textId="2F93F954">
            <w:pPr>
              <w:pStyle w:val="pf0"/>
              <w:rPr>
                <w:rStyle w:val="cf01"/>
                <w:rFonts w:ascii="Calibri" w:hAnsi="Calibri" w:cs="Calibri" w:asciiTheme="minorAscii" w:hAnsiTheme="minorAscii" w:cstheme="minorAscii"/>
                <w:sz w:val="22"/>
                <w:szCs w:val="22"/>
              </w:rPr>
            </w:pPr>
            <w:r w:rsidRPr="09F8FC49" w:rsidR="7A2C7B5D">
              <w:rPr>
                <w:rStyle w:val="cf01"/>
                <w:rFonts w:ascii="Calibri" w:hAnsi="Calibri" w:cs="Calibri" w:asciiTheme="minorAscii" w:hAnsiTheme="minorAscii" w:cstheme="minorAscii"/>
                <w:sz w:val="22"/>
                <w:szCs w:val="22"/>
              </w:rPr>
              <w:t xml:space="preserve"> Komiteen mener det er ryddig å samle</w:t>
            </w:r>
            <w:r w:rsidRPr="09F8FC49" w:rsidR="7A0DCDBF">
              <w:rPr>
                <w:rStyle w:val="cf01"/>
                <w:rFonts w:ascii="Calibri" w:hAnsi="Calibri" w:cs="Calibri" w:asciiTheme="minorAscii" w:hAnsiTheme="minorAscii" w:cstheme="minorAscii"/>
                <w:sz w:val="22"/>
                <w:szCs w:val="22"/>
              </w:rPr>
              <w:t xml:space="preserve"> alle</w:t>
            </w:r>
            <w:r w:rsidRPr="09F8FC49" w:rsidR="7A2C7B5D">
              <w:rPr>
                <w:rStyle w:val="cf01"/>
                <w:rFonts w:ascii="Calibri" w:hAnsi="Calibri" w:cs="Calibri" w:asciiTheme="minorAscii" w:hAnsiTheme="minorAscii" w:cstheme="minorAscii"/>
                <w:sz w:val="22"/>
                <w:szCs w:val="22"/>
              </w:rPr>
              <w:t xml:space="preserve"> oppgavene til sentralstyret under paragraf 10.</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E9C6870" w14:textId="7C4E72EC">
            <w:pPr>
              <w:pStyle w:val="pf0"/>
              <w:rPr>
                <w:rStyle w:val="cf01"/>
                <w:rFonts w:ascii="Calibri" w:hAnsi="Calibri" w:cs="Calibri" w:asciiTheme="minorAscii" w:hAnsiTheme="minorAscii" w:cstheme="minorAscii"/>
                <w:sz w:val="22"/>
                <w:szCs w:val="22"/>
              </w:rPr>
            </w:pPr>
          </w:p>
        </w:tc>
      </w:tr>
      <w:tr w:rsidRPr="00CB769D" w:rsidR="007300FC" w:rsidTr="491A0742" w14:paraId="5302C92D"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7300FC" w:rsidP="4330016A" w:rsidRDefault="007300FC" w14:paraId="6B102C3C" w14:textId="06E66D75">
            <w:pPr>
              <w:spacing w:after="0" w:line="240" w:lineRule="auto"/>
              <w:textAlignment w:val="baseline"/>
              <w:rPr>
                <w:rFonts w:eastAsia="Times New Roman" w:cstheme="minorHAnsi"/>
                <w:lang w:eastAsia="nb-NO"/>
              </w:rPr>
            </w:pPr>
            <w:r>
              <w:rPr>
                <w:rFonts w:eastAsia="Times New Roman" w:cstheme="minorHAnsi"/>
                <w:lang w:eastAsia="nb-NO"/>
              </w:rPr>
              <w:t>10.3 strekpunkt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7300FC" w:rsidP="4330016A" w:rsidRDefault="007300FC" w14:paraId="667DE5FE" w14:textId="0EB93E76">
            <w:pPr>
              <w:spacing w:after="0" w:line="240" w:lineRule="auto"/>
              <w:textAlignment w:val="baseline"/>
              <w:rPr>
                <w:rFonts w:eastAsia="Times New Roman" w:cstheme="minorHAnsi"/>
                <w:lang w:eastAsia="nb-NO"/>
              </w:rPr>
            </w:pPr>
            <w:r>
              <w:rPr>
                <w:rFonts w:eastAsia="Times New Roman" w:cstheme="minorHAnsi"/>
                <w:lang w:eastAsia="nb-NO"/>
              </w:rPr>
              <w:t>Sentralstyrets arbeidsutvalg</w:t>
            </w:r>
          </w:p>
        </w:tc>
        <w:tc>
          <w:tcPr>
            <w:tcW w:w="2599" w:type="dxa"/>
            <w:tcBorders>
              <w:top w:val="single" w:color="auto" w:sz="6" w:space="0"/>
              <w:left w:val="single" w:color="auto" w:sz="6" w:space="0"/>
              <w:bottom w:val="single" w:color="auto" w:sz="6" w:space="0"/>
              <w:right w:val="single" w:color="auto" w:sz="6" w:space="0"/>
            </w:tcBorders>
            <w:tcMar/>
          </w:tcPr>
          <w:p w:rsidRPr="007300FC" w:rsidR="007300FC" w:rsidP="00113FDE" w:rsidRDefault="007300FC" w14:paraId="06ED2635" w14:textId="349071C7">
            <w:pPr>
              <w:spacing w:beforeAutospacing="1" w:after="0" w:afterAutospacing="1" w:line="240" w:lineRule="auto"/>
              <w:textAlignment w:val="baseline"/>
              <w:rPr>
                <w:rFonts w:eastAsia="Times New Roman" w:cstheme="minorHAnsi"/>
                <w:color w:val="000000" w:themeColor="text1"/>
                <w:lang w:eastAsia="nb-NO"/>
              </w:rPr>
            </w:pPr>
            <w:r w:rsidRPr="007300FC">
              <w:rPr>
                <w:rFonts w:eastAsia="Times New Roman" w:cstheme="minorHAnsi"/>
                <w:color w:val="000000" w:themeColor="text1"/>
                <w:lang w:eastAsia="nb-NO"/>
              </w:rPr>
              <w:t xml:space="preserve">Gjøre vedtak i mindre saker hvor det ikke er nødvendig med sentralstyrebehandling.  </w:t>
            </w:r>
          </w:p>
        </w:tc>
        <w:tc>
          <w:tcPr>
            <w:tcW w:w="2397" w:type="dxa"/>
            <w:tcBorders>
              <w:top w:val="single" w:color="auto" w:sz="6" w:space="0"/>
              <w:left w:val="single" w:color="auto" w:sz="6" w:space="0"/>
              <w:bottom w:val="single" w:color="auto" w:sz="6" w:space="0"/>
              <w:right w:val="single" w:color="auto" w:sz="6" w:space="0"/>
            </w:tcBorders>
            <w:tcMar/>
          </w:tcPr>
          <w:p w:rsidRPr="003612B4" w:rsidR="007300FC" w:rsidP="09F8FC49" w:rsidRDefault="007300FC" w14:paraId="52DF6611" w14:textId="76D126ED">
            <w:pPr>
              <w:pStyle w:val="pf0"/>
              <w:spacing w:beforeAutospacing="on" w:after="0" w:afterAutospacing="on" w:line="240" w:lineRule="auto"/>
              <w:textAlignment w:val="baseline"/>
              <w:rPr>
                <w:rStyle w:val="cf01"/>
                <w:rFonts w:ascii="Calibri" w:hAnsi="Calibri" w:cs="Calibri" w:asciiTheme="minorAscii" w:hAnsiTheme="minorAscii" w:cstheme="minorAscii"/>
                <w:sz w:val="22"/>
                <w:szCs w:val="22"/>
                <w:lang w:eastAsia="nb-NO"/>
              </w:rPr>
            </w:pPr>
            <w:r w:rsidRPr="09F8FC49" w:rsidR="795AAB01">
              <w:rPr>
                <w:rFonts w:ascii="Calibri" w:hAnsi="Calibri" w:cs="Calibri" w:asciiTheme="minorAscii" w:hAnsiTheme="minorAscii" w:cstheme="minorAscii"/>
                <w:color w:val="000000" w:themeColor="text1" w:themeTint="FF" w:themeShade="FF"/>
              </w:rPr>
              <w:t>Vedtektskomiteen foreslår å fjerne dette strekpunktet.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7300FC" w:rsidR="007300FC" w:rsidP="09F8FC49" w:rsidRDefault="007300FC" w14:paraId="5F5B7776" w14:textId="4182751F">
            <w:pPr>
              <w:pStyle w:val="pf0"/>
              <w:rPr>
                <w:rStyle w:val="cf01"/>
                <w:rFonts w:ascii="Calibri" w:hAnsi="Calibri" w:cs="Calibri" w:asciiTheme="minorAscii" w:hAnsiTheme="minorAscii" w:cstheme="minorAscii"/>
                <w:sz w:val="22"/>
                <w:szCs w:val="22"/>
              </w:rPr>
            </w:pPr>
            <w:r w:rsidRPr="09F8FC49" w:rsidR="1AFEA708">
              <w:rPr>
                <w:rFonts w:ascii="Calibri" w:hAnsi="Calibri" w:cs="Calibri" w:asciiTheme="minorAscii" w:hAnsiTheme="minorAscii" w:cstheme="minorAscii"/>
                <w:color w:val="000000" w:themeColor="text1" w:themeTint="FF" w:themeShade="FF"/>
              </w:rPr>
              <w:t>Arbeidsutvalget har i praksis en ren saksforberedende rolle for sentralstyret.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DA7FA37" w14:textId="1849DAFF">
            <w:pPr>
              <w:pStyle w:val="pf0"/>
              <w:rPr>
                <w:rFonts w:ascii="Calibri" w:hAnsi="Calibri" w:cs="Calibri" w:asciiTheme="minorAscii" w:hAnsiTheme="minorAscii" w:cstheme="minorAscii"/>
                <w:color w:val="000000" w:themeColor="text1" w:themeTint="FF" w:themeShade="FF"/>
              </w:rPr>
            </w:pPr>
          </w:p>
        </w:tc>
      </w:tr>
      <w:tr w:rsidRPr="00CB769D" w:rsidR="00BB5C92" w:rsidTr="491A0742" w14:paraId="575D0BBC"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2D630A1F" w14:textId="44A4D5D3">
            <w:pPr>
              <w:spacing w:after="0" w:line="240" w:lineRule="auto"/>
              <w:textAlignment w:val="baseline"/>
              <w:rPr>
                <w:rFonts w:eastAsia="Times New Roman" w:cstheme="minorHAnsi"/>
                <w:lang w:eastAsia="nb-NO"/>
              </w:rPr>
            </w:pPr>
            <w:r>
              <w:rPr>
                <w:rFonts w:eastAsia="Times New Roman" w:cstheme="minorHAnsi"/>
                <w:lang w:eastAsia="nb-NO"/>
              </w:rPr>
              <w:t>11.2 avsnitt 2 – strekpunkt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4B881D34" w14:textId="07A75E6A">
            <w:pPr>
              <w:spacing w:after="0" w:line="240" w:lineRule="auto"/>
              <w:textAlignment w:val="baseline"/>
              <w:rPr>
                <w:rFonts w:eastAsia="Times New Roman" w:cstheme="minorHAnsi"/>
                <w:lang w:eastAsia="nb-NO"/>
              </w:rPr>
            </w:pPr>
            <w:r>
              <w:rPr>
                <w:rFonts w:eastAsia="Times New Roman" w:cstheme="minorHAnsi"/>
                <w:lang w:eastAsia="nb-NO"/>
              </w:rPr>
              <w:t>Landsstyrets virkeområde</w:t>
            </w:r>
          </w:p>
        </w:tc>
        <w:tc>
          <w:tcPr>
            <w:tcW w:w="2599" w:type="dxa"/>
            <w:tcBorders>
              <w:top w:val="single" w:color="auto" w:sz="6" w:space="0"/>
              <w:left w:val="single" w:color="auto" w:sz="6" w:space="0"/>
              <w:bottom w:val="single" w:color="auto" w:sz="6" w:space="0"/>
              <w:right w:val="single" w:color="auto" w:sz="6" w:space="0"/>
            </w:tcBorders>
            <w:tcMar/>
          </w:tcPr>
          <w:p w:rsidRPr="007300FC" w:rsidR="00BB5C92" w:rsidP="00113FDE" w:rsidRDefault="00BB5C92" w14:paraId="3FD53AD8" w14:textId="6A39EF14">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Godkjenne budsjett for kommende driftsår…</w:t>
            </w:r>
          </w:p>
        </w:tc>
        <w:tc>
          <w:tcPr>
            <w:tcW w:w="2397" w:type="dxa"/>
            <w:tcBorders>
              <w:top w:val="single" w:color="auto" w:sz="6" w:space="0"/>
              <w:left w:val="single" w:color="auto" w:sz="6" w:space="0"/>
              <w:bottom w:val="single" w:color="auto" w:sz="6" w:space="0"/>
              <w:right w:val="single" w:color="auto" w:sz="6" w:space="0"/>
            </w:tcBorders>
            <w:tcMar/>
          </w:tcPr>
          <w:p w:rsidRPr="003612B4" w:rsidR="00BB5C92" w:rsidP="00113FDE" w:rsidRDefault="00BB5C92" w14:paraId="723F39F8" w14:textId="01E8F9F8">
            <w:pPr>
              <w:spacing w:beforeAutospacing="1" w:after="0" w:afterAutospacing="1" w:line="240" w:lineRule="auto"/>
              <w:textAlignment w:val="baseline"/>
              <w:rPr>
                <w:rFonts w:eastAsia="Times New Roman" w:cstheme="minorHAnsi"/>
                <w:color w:val="000000" w:themeColor="text1"/>
                <w:lang w:eastAsia="nb-NO"/>
              </w:rPr>
            </w:pPr>
            <w:r w:rsidRPr="00B76C15">
              <w:rPr>
                <w:rFonts w:eastAsia="Times New Roman" w:cstheme="minorHAnsi"/>
                <w:i/>
                <w:iCs/>
                <w:color w:val="000000" w:themeColor="text1"/>
                <w:u w:val="single"/>
                <w:lang w:eastAsia="nb-NO"/>
              </w:rPr>
              <w:t>Vedta</w:t>
            </w:r>
            <w:r>
              <w:rPr>
                <w:rFonts w:eastAsia="Times New Roman" w:cstheme="minorHAnsi"/>
                <w:color w:val="000000" w:themeColor="text1"/>
                <w:lang w:eastAsia="nb-NO"/>
              </w:rPr>
              <w:t xml:space="preserve"> budsjett for kommende driftsår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7300FC" w:rsidR="00BB5C92" w:rsidP="09F8FC49" w:rsidRDefault="00BB5C92" w14:paraId="7E9FE690" w14:textId="11347184">
            <w:pPr>
              <w:pStyle w:val="pf0"/>
              <w:rPr>
                <w:rFonts w:ascii="Calibri" w:hAnsi="Calibri" w:cs="Calibri" w:asciiTheme="minorAscii" w:hAnsiTheme="minorAscii" w:cstheme="minorAscii"/>
                <w:color w:val="000000" w:themeColor="text1"/>
              </w:rPr>
            </w:pPr>
            <w:r w:rsidRPr="09F8FC49" w:rsidR="60391B59">
              <w:rPr>
                <w:rFonts w:ascii="Calibri" w:hAnsi="Calibri" w:cs="Calibri" w:asciiTheme="minorAscii" w:hAnsiTheme="minorAscii" w:cstheme="minorAscii"/>
                <w:color w:val="000000" w:themeColor="text1" w:themeTint="FF" w:themeShade="FF"/>
              </w:rPr>
              <w:t>Forslag til en tydeligere</w:t>
            </w:r>
            <w:r w:rsidRPr="09F8FC49" w:rsidR="7CD4BEC5">
              <w:rPr>
                <w:rFonts w:ascii="Calibri" w:hAnsi="Calibri" w:cs="Calibri" w:asciiTheme="minorAscii" w:hAnsiTheme="minorAscii" w:cstheme="minorAscii"/>
                <w:color w:val="000000" w:themeColor="text1" w:themeTint="FF" w:themeShade="FF"/>
              </w:rPr>
              <w:t>/vanlig brukt</w:t>
            </w:r>
            <w:r w:rsidRPr="09F8FC49" w:rsidR="60391B59">
              <w:rPr>
                <w:rFonts w:ascii="Calibri" w:hAnsi="Calibri" w:cs="Calibri" w:asciiTheme="minorAscii" w:hAnsiTheme="minorAscii" w:cstheme="minorAscii"/>
                <w:color w:val="000000" w:themeColor="text1" w:themeTint="FF" w:themeShade="FF"/>
              </w:rPr>
              <w:t xml:space="preserve"> ordlyd knyttet til landsstyrets oppgave og ansvar i budsjettbehandlingen.</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1500B62D" w14:textId="4C79E285">
            <w:pPr>
              <w:pStyle w:val="pf0"/>
              <w:rPr>
                <w:rFonts w:ascii="Calibri" w:hAnsi="Calibri" w:cs="Calibri" w:asciiTheme="minorAscii" w:hAnsiTheme="minorAscii" w:cstheme="minorAscii"/>
                <w:color w:val="000000" w:themeColor="text1" w:themeTint="FF" w:themeShade="FF"/>
              </w:rPr>
            </w:pPr>
          </w:p>
        </w:tc>
      </w:tr>
      <w:tr w:rsidRPr="00CB769D" w:rsidR="00BB5C92" w:rsidTr="491A0742" w14:paraId="4B3F9670"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2A6AB16C" w14:textId="6E045110">
            <w:pPr>
              <w:spacing w:after="0" w:line="240" w:lineRule="auto"/>
              <w:textAlignment w:val="baseline"/>
              <w:rPr>
                <w:rFonts w:eastAsia="Times New Roman" w:cstheme="minorHAnsi"/>
                <w:lang w:eastAsia="nb-NO"/>
              </w:rPr>
            </w:pPr>
            <w:r>
              <w:rPr>
                <w:rFonts w:eastAsia="Times New Roman" w:cstheme="minorHAnsi"/>
                <w:lang w:eastAsia="nb-NO"/>
              </w:rPr>
              <w:t>11.2 avsnitt 2- nytt strekpunkt 3</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5A2551A7" w14:textId="29B09FD9">
            <w:pPr>
              <w:spacing w:after="0" w:line="240" w:lineRule="auto"/>
              <w:textAlignment w:val="baseline"/>
              <w:rPr>
                <w:rFonts w:eastAsia="Times New Roman" w:cstheme="minorHAnsi"/>
                <w:lang w:eastAsia="nb-NO"/>
              </w:rPr>
            </w:pPr>
            <w:r>
              <w:rPr>
                <w:rFonts w:eastAsia="Times New Roman" w:cstheme="minorHAnsi"/>
                <w:lang w:eastAsia="nb-NO"/>
              </w:rPr>
              <w:t>Landsstyrets virkeområde</w:t>
            </w:r>
          </w:p>
        </w:tc>
        <w:tc>
          <w:tcPr>
            <w:tcW w:w="2599" w:type="dxa"/>
            <w:tcBorders>
              <w:top w:val="single" w:color="auto" w:sz="6" w:space="0"/>
              <w:left w:val="single" w:color="auto" w:sz="6" w:space="0"/>
              <w:bottom w:val="single" w:color="auto" w:sz="6" w:space="0"/>
              <w:right w:val="single" w:color="auto" w:sz="6" w:space="0"/>
            </w:tcBorders>
            <w:tcMar/>
          </w:tcPr>
          <w:p w:rsidR="00BB5C92" w:rsidP="00113FDE" w:rsidRDefault="00BB5C92" w14:paraId="64BA5034" w14:textId="77777777">
            <w:pPr>
              <w:spacing w:beforeAutospacing="1" w:after="0" w:afterAutospacing="1" w:line="240" w:lineRule="auto"/>
              <w:textAlignment w:val="baseline"/>
              <w:rPr>
                <w:rFonts w:eastAsia="Times New Roman" w:cstheme="minorHAnsi"/>
                <w:color w:val="000000" w:themeColor="text1"/>
                <w:lang w:eastAsia="nb-NO"/>
              </w:rPr>
            </w:pPr>
          </w:p>
        </w:tc>
        <w:tc>
          <w:tcPr>
            <w:tcW w:w="2397" w:type="dxa"/>
            <w:tcBorders>
              <w:top w:val="single" w:color="auto" w:sz="6" w:space="0"/>
              <w:left w:val="single" w:color="auto" w:sz="6" w:space="0"/>
              <w:bottom w:val="single" w:color="auto" w:sz="6" w:space="0"/>
              <w:right w:val="single" w:color="auto" w:sz="6" w:space="0"/>
            </w:tcBorders>
            <w:tcMar/>
          </w:tcPr>
          <w:p w:rsidR="00BB5C92" w:rsidP="09F8FC49" w:rsidRDefault="00BB5C92" w14:paraId="5AA3C13E" w14:textId="1B3FE483">
            <w:pPr>
              <w:spacing w:beforeAutospacing="on" w:after="0" w:afterAutospacing="on" w:line="240" w:lineRule="auto"/>
              <w:textAlignment w:val="baseline"/>
              <w:rPr>
                <w:rFonts w:eastAsia="Times New Roman" w:cs="Calibri" w:cstheme="minorAscii"/>
                <w:color w:val="000000" w:themeColor="text1"/>
                <w:lang w:eastAsia="nb-NO"/>
              </w:rPr>
            </w:pPr>
            <w:r w:rsidRPr="09F8FC49" w:rsidR="5237ED85">
              <w:rPr>
                <w:rFonts w:eastAsia="Times New Roman" w:cs="Calibri" w:cstheme="minorAscii"/>
                <w:color w:val="000000" w:themeColor="text1" w:themeTint="FF" w:themeShade="FF"/>
                <w:lang w:eastAsia="nb-NO"/>
              </w:rPr>
              <w:t>Komiteen foreslår slikt nytt strekpunkt 3:</w:t>
            </w:r>
            <w:r>
              <w:br/>
            </w:r>
            <w:r>
              <w:br/>
            </w:r>
            <w:r w:rsidRPr="09F8FC49" w:rsidR="60391B59">
              <w:rPr>
                <w:rFonts w:eastAsia="Times New Roman" w:cs="Calibri" w:cstheme="minorAscii"/>
                <w:i w:val="1"/>
                <w:iCs w:val="1"/>
                <w:color w:val="000000" w:themeColor="text1" w:themeTint="FF" w:themeShade="FF"/>
                <w:u w:val="single"/>
                <w:lang w:eastAsia="nb-NO"/>
              </w:rPr>
              <w:t>For å kunne behandles av landsstyret, må forslag som har budsjettvirkning framsettes senest fire uker før landsstyrets behandling. Landsstyret har på forhånd ansvar for å sikre et tilstrekkelig beslutningsgrunnlag. Sentralstyret skal ha anledning til på forhånd å uttale seg om forslag til landsstyret som har budsjettvirkning.</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BB5C92" w:rsidR="00BB5C92" w:rsidP="001939A7" w:rsidRDefault="00BB5C92" w14:paraId="57394602" w14:textId="67372BB0">
            <w:pPr>
              <w:pStyle w:val="pf0"/>
              <w:rPr>
                <w:rFonts w:asciiTheme="minorHAnsi" w:hAnsiTheme="minorHAnsi" w:cstheme="minorHAnsi"/>
                <w:color w:val="000000" w:themeColor="text1"/>
              </w:rPr>
            </w:pPr>
            <w:r w:rsidRPr="00BB5C92">
              <w:rPr>
                <w:rFonts w:asciiTheme="minorHAnsi" w:hAnsiTheme="minorHAnsi" w:cstheme="minorHAnsi"/>
                <w:color w:val="000000" w:themeColor="text1"/>
              </w:rPr>
              <w:t>Etter anbefaling fra ekstern jurist foreslår vedtektskomiteen slik tilføyelse til vedtektene</w:t>
            </w:r>
            <w:r w:rsidR="00B76C15">
              <w:rPr>
                <w:rFonts w:asciiTheme="minorHAnsi" w:hAnsiTheme="minorHAnsi" w:cstheme="minorHAnsi"/>
                <w:color w:val="000000" w:themeColor="text1"/>
              </w:rPr>
              <w:t>s paragraf 11</w:t>
            </w:r>
            <w:r>
              <w:rPr>
                <w:rFonts w:asciiTheme="minorHAnsi" w:hAnsiTheme="minorHAnsi" w:cstheme="minorHAnsi"/>
                <w:color w:val="000000" w:themeColor="text1"/>
              </w:rPr>
              <w:t>. Dette</w:t>
            </w:r>
            <w:r w:rsidRPr="00BB5C92">
              <w:rPr>
                <w:rFonts w:asciiTheme="minorHAnsi" w:hAnsiTheme="minorHAnsi" w:cstheme="minorHAnsi"/>
                <w:color w:val="000000" w:themeColor="text1"/>
              </w:rPr>
              <w:t xml:space="preserve"> for å sikre god ivaretakelse av forsvarlig budsjett-behandling</w:t>
            </w:r>
            <w:r>
              <w:rPr>
                <w:rFonts w:asciiTheme="minorHAnsi" w:hAnsiTheme="minorHAnsi" w:cstheme="minorHAnsi"/>
                <w:color w:val="000000" w:themeColor="text1"/>
              </w:rPr>
              <w:t>.</w:t>
            </w:r>
            <w:r>
              <w:rPr>
                <w:rFonts w:asciiTheme="minorHAnsi" w:hAnsiTheme="minorHAnsi" w:cstheme="minorHAnsi"/>
                <w:color w:val="000000" w:themeColor="text1"/>
              </w:rPr>
              <w:br/>
            </w:r>
            <w:r>
              <w:rPr>
                <w:rFonts w:asciiTheme="minorHAnsi" w:hAnsiTheme="minorHAnsi" w:cstheme="minorHAnsi"/>
                <w:color w:val="000000" w:themeColor="text1"/>
              </w:rPr>
              <w:br/>
            </w:r>
            <w:r>
              <w:rPr>
                <w:rFonts w:asciiTheme="minorHAnsi" w:hAnsiTheme="minorHAnsi" w:cstheme="minorHAnsi"/>
                <w:color w:val="000000" w:themeColor="text1"/>
              </w:rPr>
              <w:t>L</w:t>
            </w:r>
            <w:r w:rsidRPr="00BB5C92">
              <w:rPr>
                <w:rFonts w:asciiTheme="minorHAnsi" w:hAnsiTheme="minorHAnsi" w:cstheme="minorHAnsi"/>
                <w:color w:val="000000" w:themeColor="text1"/>
              </w:rPr>
              <w:t>andsstyret i Nasjonalforeningen har stort formelt ansvar, mens sentralstyret har stort reelt ansvar for vedtak som fattes.</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4797A59" w14:textId="53986C68">
            <w:pPr>
              <w:pStyle w:val="pf0"/>
              <w:rPr>
                <w:rFonts w:ascii="Calibri" w:hAnsi="Calibri" w:cs="Calibri" w:asciiTheme="minorAscii" w:hAnsiTheme="minorAscii" w:cstheme="minorAscii"/>
                <w:color w:val="000000" w:themeColor="text1" w:themeTint="FF" w:themeShade="FF"/>
              </w:rPr>
            </w:pPr>
          </w:p>
        </w:tc>
      </w:tr>
      <w:tr w:rsidRPr="00CB769D" w:rsidR="00BB5C92" w:rsidTr="491A0742" w14:paraId="25940658"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34487316" w14:textId="6F221F6F">
            <w:pPr>
              <w:spacing w:after="0" w:line="240" w:lineRule="auto"/>
              <w:textAlignment w:val="baseline"/>
              <w:rPr>
                <w:rFonts w:eastAsia="Times New Roman" w:cstheme="minorHAnsi"/>
                <w:lang w:eastAsia="nb-NO"/>
              </w:rPr>
            </w:pPr>
            <w:r>
              <w:rPr>
                <w:rFonts w:eastAsia="Times New Roman" w:cstheme="minorHAnsi"/>
                <w:lang w:eastAsia="nb-NO"/>
              </w:rPr>
              <w:t>11.2 avsnitt 3, strekpunkt 6</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5A73EE67" w14:textId="3EB06F60">
            <w:pPr>
              <w:spacing w:after="0" w:line="240" w:lineRule="auto"/>
              <w:textAlignment w:val="baseline"/>
              <w:rPr>
                <w:rFonts w:eastAsia="Times New Roman" w:cstheme="minorHAnsi"/>
                <w:lang w:eastAsia="nb-NO"/>
              </w:rPr>
            </w:pPr>
            <w:r>
              <w:rPr>
                <w:rFonts w:eastAsia="Times New Roman" w:cstheme="minorHAnsi"/>
                <w:lang w:eastAsia="nb-NO"/>
              </w:rPr>
              <w:t>Landsstyrets virkeområde</w:t>
            </w:r>
          </w:p>
        </w:tc>
        <w:tc>
          <w:tcPr>
            <w:tcW w:w="2599" w:type="dxa"/>
            <w:tcBorders>
              <w:top w:val="single" w:color="auto" w:sz="6" w:space="0"/>
              <w:left w:val="single" w:color="auto" w:sz="6" w:space="0"/>
              <w:bottom w:val="single" w:color="auto" w:sz="6" w:space="0"/>
              <w:right w:val="single" w:color="auto" w:sz="6" w:space="0"/>
            </w:tcBorders>
            <w:tcMar/>
          </w:tcPr>
          <w:p w:rsidR="00BB5C92" w:rsidP="00113FDE" w:rsidRDefault="00BB5C92" w14:paraId="2C8DD656" w14:textId="3C052FCA">
            <w:pPr>
              <w:spacing w:beforeAutospacing="1" w:after="0" w:afterAutospacing="1" w:line="240" w:lineRule="auto"/>
              <w:textAlignment w:val="baseline"/>
              <w:rPr>
                <w:rFonts w:eastAsia="Times New Roman" w:cstheme="minorHAnsi"/>
                <w:color w:val="000000" w:themeColor="text1"/>
                <w:lang w:eastAsia="nb-NO"/>
              </w:rPr>
            </w:pPr>
            <w:r w:rsidRPr="00BB5C92">
              <w:rPr>
                <w:rFonts w:eastAsia="Times New Roman" w:cstheme="minorHAnsi"/>
                <w:color w:val="000000" w:themeColor="text1"/>
                <w:lang w:eastAsia="nb-NO"/>
              </w:rPr>
              <w:t xml:space="preserve">Innstille til og foreta nødvendige suppleringsvalg til sentralstyret i landsmøteperioden.  </w:t>
            </w:r>
          </w:p>
        </w:tc>
        <w:tc>
          <w:tcPr>
            <w:tcW w:w="2397" w:type="dxa"/>
            <w:tcBorders>
              <w:top w:val="single" w:color="auto" w:sz="6" w:space="0"/>
              <w:left w:val="single" w:color="auto" w:sz="6" w:space="0"/>
              <w:bottom w:val="single" w:color="auto" w:sz="6" w:space="0"/>
              <w:right w:val="single" w:color="auto" w:sz="6" w:space="0"/>
            </w:tcBorders>
            <w:tcMar/>
          </w:tcPr>
          <w:p w:rsidRPr="00BB5C92" w:rsidR="00BB5C92" w:rsidP="00113FDE" w:rsidRDefault="00BB5C92" w14:paraId="586470D1" w14:textId="4A044006">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Strekpunktet foreslås fjernet.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BB5C92" w:rsidR="00BB5C92" w:rsidP="00BB5C92" w:rsidRDefault="00BB5C92" w14:paraId="5E54733C" w14:textId="569FE9A7">
            <w:pPr>
              <w:pStyle w:val="pf0"/>
              <w:rPr>
                <w:rFonts w:asciiTheme="minorHAnsi" w:hAnsiTheme="minorHAnsi" w:cstheme="minorHAnsi"/>
                <w:color w:val="000000" w:themeColor="text1"/>
              </w:rPr>
            </w:pPr>
            <w:r w:rsidRPr="00BB5C92">
              <w:rPr>
                <w:rFonts w:asciiTheme="minorHAnsi" w:hAnsiTheme="minorHAnsi" w:cstheme="minorHAnsi"/>
                <w:color w:val="000000" w:themeColor="text1"/>
              </w:rPr>
              <w:t>Den</w:t>
            </w:r>
            <w:r w:rsidR="00B76C15">
              <w:rPr>
                <w:rFonts w:asciiTheme="minorHAnsi" w:hAnsiTheme="minorHAnsi" w:cstheme="minorHAnsi"/>
                <w:color w:val="000000" w:themeColor="text1"/>
              </w:rPr>
              <w:t>ne</w:t>
            </w:r>
            <w:r w:rsidRPr="00BB5C92">
              <w:rPr>
                <w:rFonts w:asciiTheme="minorHAnsi" w:hAnsiTheme="minorHAnsi" w:cstheme="minorHAnsi"/>
                <w:color w:val="000000" w:themeColor="text1"/>
              </w:rPr>
              <w:t xml:space="preserve"> formuleringen</w:t>
            </w:r>
            <w:r w:rsidR="00B76C15">
              <w:rPr>
                <w:rFonts w:asciiTheme="minorHAnsi" w:hAnsiTheme="minorHAnsi" w:cstheme="minorHAnsi"/>
                <w:color w:val="000000" w:themeColor="text1"/>
              </w:rPr>
              <w:t xml:space="preserve"> </w:t>
            </w:r>
            <w:r w:rsidRPr="00BB5C92">
              <w:rPr>
                <w:rFonts w:asciiTheme="minorHAnsi" w:hAnsiTheme="minorHAnsi" w:cstheme="minorHAnsi"/>
                <w:color w:val="000000" w:themeColor="text1"/>
              </w:rPr>
              <w:t>ligger</w:t>
            </w:r>
            <w:r w:rsidR="00B76C15">
              <w:rPr>
                <w:rFonts w:asciiTheme="minorHAnsi" w:hAnsiTheme="minorHAnsi" w:cstheme="minorHAnsi"/>
                <w:color w:val="000000" w:themeColor="text1"/>
              </w:rPr>
              <w:t xml:space="preserve"> nå</w:t>
            </w:r>
            <w:r w:rsidRPr="00BB5C92">
              <w:rPr>
                <w:rFonts w:asciiTheme="minorHAnsi" w:hAnsiTheme="minorHAnsi" w:cstheme="minorHAnsi"/>
                <w:color w:val="000000" w:themeColor="text1"/>
              </w:rPr>
              <w:t xml:space="preserve"> i direkte </w:t>
            </w:r>
            <w:r w:rsidRPr="00BB5C92">
              <w:rPr>
                <w:rFonts w:asciiTheme="minorHAnsi" w:hAnsiTheme="minorHAnsi" w:cstheme="minorHAnsi"/>
                <w:i/>
                <w:iCs/>
                <w:color w:val="000000" w:themeColor="text1"/>
              </w:rPr>
              <w:t xml:space="preserve">konflikt med ordlyd i den </w:t>
            </w:r>
            <w:r w:rsidRPr="00B76C15">
              <w:rPr>
                <w:rFonts w:asciiTheme="minorHAnsi" w:hAnsiTheme="minorHAnsi" w:cstheme="minorHAnsi"/>
                <w:i/>
                <w:iCs/>
                <w:color w:val="000000" w:themeColor="text1"/>
                <w:u w:val="single"/>
              </w:rPr>
              <w:t>nyere paragraf</w:t>
            </w:r>
            <w:r w:rsidRPr="00BB5C92">
              <w:rPr>
                <w:rFonts w:asciiTheme="minorHAnsi" w:hAnsiTheme="minorHAnsi" w:cstheme="minorHAnsi"/>
                <w:i/>
                <w:iCs/>
                <w:color w:val="000000" w:themeColor="text1"/>
              </w:rPr>
              <w:t xml:space="preserve"> 16.3 fra landsmøtet 2022 </w:t>
            </w:r>
            <w:r w:rsidRPr="00B76C15">
              <w:rPr>
                <w:rFonts w:asciiTheme="minorHAnsi" w:hAnsiTheme="minorHAnsi" w:cstheme="minorHAnsi"/>
                <w:i/>
                <w:iCs/>
                <w:color w:val="000000" w:themeColor="text1"/>
                <w:u w:val="single"/>
              </w:rPr>
              <w:t>om suppleringsvalg</w:t>
            </w:r>
            <w:r w:rsidRPr="00B76C15">
              <w:rPr>
                <w:rFonts w:asciiTheme="minorHAnsi" w:hAnsiTheme="minorHAnsi" w:cstheme="minorHAnsi"/>
                <w:color w:val="000000" w:themeColor="text1"/>
                <w:u w:val="single"/>
              </w:rPr>
              <w:t xml:space="preserve">. </w:t>
            </w:r>
            <w:r w:rsidRPr="00B76C15">
              <w:rPr>
                <w:rFonts w:asciiTheme="minorHAnsi" w:hAnsiTheme="minorHAnsi" w:cstheme="minorHAnsi"/>
                <w:color w:val="000000" w:themeColor="text1"/>
                <w:u w:val="single"/>
              </w:rPr>
              <w:br/>
            </w:r>
            <w:r w:rsidRPr="00BB5C92">
              <w:rPr>
                <w:rFonts w:asciiTheme="minorHAnsi" w:hAnsiTheme="minorHAnsi" w:cstheme="minorHAnsi"/>
                <w:color w:val="000000" w:themeColor="text1"/>
              </w:rPr>
              <w:t>(manglende samsvar</w:t>
            </w:r>
            <w:r w:rsidR="00B76C15">
              <w:rPr>
                <w:rFonts w:asciiTheme="minorHAnsi" w:hAnsiTheme="minorHAnsi" w:cstheme="minorHAnsi"/>
                <w:color w:val="000000" w:themeColor="text1"/>
              </w:rPr>
              <w:t xml:space="preserve"> ble</w:t>
            </w:r>
            <w:r w:rsidRPr="00BB5C92">
              <w:rPr>
                <w:rFonts w:asciiTheme="minorHAnsi" w:hAnsiTheme="minorHAnsi" w:cstheme="minorHAnsi"/>
                <w:color w:val="000000" w:themeColor="text1"/>
              </w:rPr>
              <w:t xml:space="preserve"> ikke oppdaget i </w:t>
            </w:r>
            <w:r>
              <w:rPr>
                <w:rFonts w:asciiTheme="minorHAnsi" w:hAnsiTheme="minorHAnsi" w:cstheme="minorHAnsi"/>
                <w:color w:val="000000" w:themeColor="text1"/>
              </w:rPr>
              <w:t>forrige revisjon av vedtektene</w:t>
            </w:r>
            <w:r w:rsidRPr="00BB5C92">
              <w:rPr>
                <w:rFonts w:asciiTheme="minorHAnsi" w:hAnsiTheme="minorHAnsi" w:cstheme="minorHAnsi"/>
                <w:color w:val="000000" w:themeColor="text1"/>
              </w:rPr>
              <w:t>)</w:t>
            </w:r>
          </w:p>
          <w:p w:rsidRPr="00BB5C92" w:rsidR="00BB5C92" w:rsidP="00BB5C92" w:rsidRDefault="00BB5C92" w14:paraId="2048D805" w14:textId="5A921394">
            <w:pPr>
              <w:pStyle w:val="pf0"/>
              <w:rPr>
                <w:rFonts w:asciiTheme="minorHAnsi" w:hAnsiTheme="minorHAnsi" w:cstheme="minorHAnsi"/>
                <w:color w:val="000000" w:themeColor="text1"/>
              </w:rPr>
            </w:pPr>
            <w:r w:rsidRPr="00BB5C92">
              <w:rPr>
                <w:rFonts w:asciiTheme="minorHAnsi" w:hAnsiTheme="minorHAnsi" w:cstheme="minorHAnsi"/>
                <w:color w:val="000000" w:themeColor="text1"/>
              </w:rPr>
              <w:t>Ut fra prinsippet at senest besluttede formuleringer overprøver tidligere tekst (vanlig juridisk praksis), foreslår vedtektskomiteen at denne setningen nå fjernes f</w:t>
            </w:r>
            <w:r w:rsidR="00EE7E00">
              <w:rPr>
                <w:rFonts w:asciiTheme="minorHAnsi" w:hAnsiTheme="minorHAnsi" w:cstheme="minorHAnsi"/>
                <w:color w:val="000000" w:themeColor="text1"/>
              </w:rPr>
              <w:t>ra paragraf 11</w:t>
            </w:r>
            <w:r w:rsidRPr="00BB5C92">
              <w:rPr>
                <w:rFonts w:asciiTheme="minorHAnsi" w:hAnsiTheme="minorHAnsi" w:cstheme="minorHAnsi"/>
                <w:color w:val="000000" w:themeColor="text1"/>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EB7DE97" w14:textId="4B0E2DA6">
            <w:pPr>
              <w:pStyle w:val="pf0"/>
              <w:rPr>
                <w:rFonts w:ascii="Calibri" w:hAnsi="Calibri" w:cs="Calibri" w:asciiTheme="minorAscii" w:hAnsiTheme="minorAscii" w:cstheme="minorAscii"/>
                <w:color w:val="000000" w:themeColor="text1" w:themeTint="FF" w:themeShade="FF"/>
              </w:rPr>
            </w:pPr>
          </w:p>
        </w:tc>
      </w:tr>
      <w:tr w:rsidRPr="00CB769D" w:rsidR="00BB5C92" w:rsidTr="491A0742" w14:paraId="5BDC41E9"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BB5C92" w:rsidP="09F8FC49" w:rsidRDefault="00BB5C92" w14:paraId="0B13F208" w14:textId="7F16B432">
            <w:pPr>
              <w:spacing w:after="0" w:line="240" w:lineRule="auto"/>
              <w:textAlignment w:val="baseline"/>
              <w:rPr>
                <w:rFonts w:eastAsia="Times New Roman" w:cs="Calibri" w:cstheme="minorAscii"/>
                <w:lang w:eastAsia="nb-NO"/>
              </w:rPr>
            </w:pPr>
            <w:r w:rsidRPr="09F8FC49" w:rsidR="60391B59">
              <w:rPr>
                <w:rFonts w:eastAsia="Times New Roman" w:cs="Calibri" w:cstheme="minorAscii"/>
                <w:lang w:eastAsia="nb-NO"/>
              </w:rPr>
              <w:t>12.2 strekpunkt 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BB5C92" w:rsidP="4330016A" w:rsidRDefault="00BB5C92" w14:paraId="1738C91E" w14:textId="5807F1CF">
            <w:pPr>
              <w:spacing w:after="0" w:line="240" w:lineRule="auto"/>
              <w:textAlignment w:val="baseline"/>
              <w:rPr>
                <w:rFonts w:eastAsia="Times New Roman" w:cstheme="minorHAnsi"/>
                <w:lang w:eastAsia="nb-NO"/>
              </w:rPr>
            </w:pPr>
            <w:r>
              <w:rPr>
                <w:rFonts w:eastAsia="Times New Roman" w:cstheme="minorHAnsi"/>
                <w:lang w:eastAsia="nb-NO"/>
              </w:rPr>
              <w:t>Landsmøtets sammensetning</w:t>
            </w:r>
          </w:p>
        </w:tc>
        <w:tc>
          <w:tcPr>
            <w:tcW w:w="2599" w:type="dxa"/>
            <w:tcBorders>
              <w:top w:val="single" w:color="auto" w:sz="6" w:space="0"/>
              <w:left w:val="single" w:color="auto" w:sz="6" w:space="0"/>
              <w:bottom w:val="single" w:color="auto" w:sz="6" w:space="0"/>
              <w:right w:val="single" w:color="auto" w:sz="6" w:space="0"/>
            </w:tcBorders>
            <w:tcMar/>
          </w:tcPr>
          <w:p w:rsidRPr="00BB5C92" w:rsidR="00BB5C92" w:rsidP="00113FDE" w:rsidRDefault="00506957" w14:paraId="78883DD1" w14:textId="3105F80C">
            <w:pPr>
              <w:spacing w:beforeAutospacing="1" w:after="0" w:afterAutospacing="1" w:line="240" w:lineRule="auto"/>
              <w:textAlignment w:val="baseline"/>
              <w:rPr>
                <w:rFonts w:eastAsia="Times New Roman" w:cstheme="minorHAnsi"/>
                <w:color w:val="000000" w:themeColor="text1"/>
                <w:lang w:eastAsia="nb-NO"/>
              </w:rPr>
            </w:pPr>
            <w:r w:rsidRPr="00506957">
              <w:rPr>
                <w:rFonts w:eastAsia="Times New Roman" w:cstheme="minorHAnsi"/>
                <w:color w:val="000000" w:themeColor="text1"/>
                <w:lang w:eastAsia="nb-NO"/>
              </w:rPr>
              <w:t xml:space="preserve">-Stemmerett har stemmeberettigede fra lokallagene etter følgende nøkkel: Lokallag med </w:t>
            </w:r>
            <w:r>
              <w:rPr>
                <w:rFonts w:eastAsia="Times New Roman" w:cstheme="minorHAnsi"/>
                <w:color w:val="000000" w:themeColor="text1"/>
                <w:lang w:eastAsia="nb-NO"/>
              </w:rPr>
              <w:t>inntil</w:t>
            </w:r>
            <w:r w:rsidRPr="00506957">
              <w:rPr>
                <w:rFonts w:eastAsia="Times New Roman" w:cstheme="minorHAnsi"/>
                <w:color w:val="000000" w:themeColor="text1"/>
                <w:lang w:eastAsia="nb-NO"/>
              </w:rPr>
              <w:t xml:space="preserve"> 100 medlemmer - en delegat. Lokallag med </w:t>
            </w:r>
            <w:r>
              <w:rPr>
                <w:rFonts w:eastAsia="Times New Roman" w:cstheme="minorHAnsi"/>
                <w:color w:val="000000" w:themeColor="text1"/>
                <w:lang w:eastAsia="nb-NO"/>
              </w:rPr>
              <w:t xml:space="preserve">over </w:t>
            </w:r>
            <w:r w:rsidRPr="00506957">
              <w:rPr>
                <w:rFonts w:eastAsia="Times New Roman" w:cstheme="minorHAnsi"/>
                <w:color w:val="000000" w:themeColor="text1"/>
                <w:lang w:eastAsia="nb-NO"/>
              </w:rPr>
              <w:t>100 medlemmer - to delegater.</w:t>
            </w:r>
          </w:p>
        </w:tc>
        <w:tc>
          <w:tcPr>
            <w:tcW w:w="2397" w:type="dxa"/>
            <w:tcBorders>
              <w:top w:val="single" w:color="auto" w:sz="6" w:space="0"/>
              <w:left w:val="single" w:color="auto" w:sz="6" w:space="0"/>
              <w:bottom w:val="single" w:color="auto" w:sz="6" w:space="0"/>
              <w:right w:val="single" w:color="auto" w:sz="6" w:space="0"/>
            </w:tcBorders>
            <w:tcMar/>
          </w:tcPr>
          <w:p w:rsidR="00BB5C92" w:rsidP="00113FDE" w:rsidRDefault="00506957" w14:paraId="1DB8646D" w14:textId="3840B0D6">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xml:space="preserve">Stemmerett har stemmeberettigede fra lokallagene etter følgende nøkkel: Lokallag med </w:t>
            </w:r>
            <w:r w:rsidRPr="00EE7E00">
              <w:rPr>
                <w:rFonts w:eastAsia="Times New Roman" w:cstheme="minorHAnsi"/>
                <w:i/>
                <w:iCs/>
                <w:color w:val="000000" w:themeColor="text1"/>
                <w:u w:val="single"/>
                <w:lang w:eastAsia="nb-NO"/>
              </w:rPr>
              <w:t>under</w:t>
            </w:r>
            <w:r>
              <w:rPr>
                <w:rFonts w:eastAsia="Times New Roman" w:cstheme="minorHAnsi"/>
                <w:color w:val="000000" w:themeColor="text1"/>
                <w:lang w:eastAsia="nb-NO"/>
              </w:rPr>
              <w:t xml:space="preserve"> 100 medlemmer – en delegat. Lokallag med </w:t>
            </w:r>
            <w:r w:rsidRPr="00EE7E00">
              <w:rPr>
                <w:rFonts w:eastAsia="Times New Roman" w:cstheme="minorHAnsi"/>
                <w:i/>
                <w:iCs/>
                <w:color w:val="000000" w:themeColor="text1"/>
                <w:lang w:eastAsia="nb-NO"/>
              </w:rPr>
              <w:t>100 og flere</w:t>
            </w:r>
            <w:r>
              <w:rPr>
                <w:rFonts w:eastAsia="Times New Roman" w:cstheme="minorHAnsi"/>
                <w:color w:val="000000" w:themeColor="text1"/>
                <w:lang w:eastAsia="nb-NO"/>
              </w:rPr>
              <w:t xml:space="preserve"> medlemmer – to delegater.</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Pr="00BB5C92" w:rsidR="00BB5C92" w:rsidP="09F8FC49" w:rsidRDefault="00506957" w14:paraId="45F179D9" w14:textId="271C8098">
            <w:pPr>
              <w:pStyle w:val="pf0"/>
              <w:rPr>
                <w:rFonts w:ascii="Calibri" w:hAnsi="Calibri" w:cs="Calibri" w:asciiTheme="minorAscii" w:hAnsiTheme="minorAscii" w:cstheme="minorAscii"/>
                <w:color w:val="000000" w:themeColor="text1"/>
              </w:rPr>
            </w:pPr>
            <w:r w:rsidRPr="09F8FC49" w:rsidR="7530CB86">
              <w:rPr>
                <w:rFonts w:ascii="Calibri" w:hAnsi="Calibri" w:cs="Calibri" w:asciiTheme="minorAscii" w:hAnsiTheme="minorAscii" w:cstheme="minorAscii"/>
                <w:color w:val="000000" w:themeColor="text1" w:themeTint="FF" w:themeShade="FF"/>
              </w:rPr>
              <w:t>For å forebygge uklarhet foreslår komiteen en justering i ordlyd om stemmerett</w:t>
            </w:r>
            <w:r w:rsidRPr="09F8FC49" w:rsidR="09797A23">
              <w:rPr>
                <w:rFonts w:ascii="Calibri" w:hAnsi="Calibri" w:cs="Calibri" w:asciiTheme="minorAscii" w:hAnsiTheme="minorAscii" w:cstheme="minorAscii"/>
                <w:color w:val="000000" w:themeColor="text1" w:themeTint="FF" w:themeShade="FF"/>
              </w:rPr>
              <w:t xml:space="preserve"> (</w:t>
            </w:r>
            <w:r w:rsidRPr="09F8FC49" w:rsidR="7A91BA53">
              <w:rPr>
                <w:rFonts w:ascii="Calibri" w:hAnsi="Calibri" w:cs="Calibri" w:asciiTheme="minorAscii" w:hAnsiTheme="minorAscii" w:cstheme="minorAscii"/>
                <w:color w:val="000000" w:themeColor="text1" w:themeTint="FF" w:themeShade="FF"/>
              </w:rPr>
              <w:t xml:space="preserve">begrunnelse </w:t>
            </w:r>
            <w:r w:rsidRPr="09F8FC49" w:rsidR="09797A23">
              <w:rPr>
                <w:rFonts w:ascii="Calibri" w:hAnsi="Calibri" w:cs="Calibri" w:asciiTheme="minorAscii" w:hAnsiTheme="minorAscii" w:cstheme="minorAscii"/>
                <w:color w:val="000000" w:themeColor="text1" w:themeTint="FF" w:themeShade="FF"/>
              </w:rPr>
              <w:t>som i paragraf 9.4</w:t>
            </w:r>
            <w:r w:rsidRPr="09F8FC49" w:rsidR="7530CB86">
              <w:rPr>
                <w:rFonts w:ascii="Calibri" w:hAnsi="Calibri" w:cs="Calibri" w:asciiTheme="minorAscii" w:hAnsiTheme="minorAscii" w:cstheme="minorAscii"/>
                <w:color w:val="000000" w:themeColor="text1" w:themeTint="FF" w:themeShade="FF"/>
              </w:rPr>
              <w:t>.</w:t>
            </w:r>
            <w:r w:rsidRPr="09F8FC49" w:rsidR="09797A23">
              <w:rPr>
                <w:rFonts w:ascii="Calibri" w:hAnsi="Calibri" w:cs="Calibri" w:asciiTheme="minorAscii" w:hAnsiTheme="minorAscii" w:cstheme="minorAscii"/>
                <w:color w:val="000000" w:themeColor="text1" w:themeTint="FF" w:themeShade="FF"/>
              </w:rPr>
              <w:t>)</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60E44EC1" w14:textId="402DBBD7">
            <w:pPr>
              <w:pStyle w:val="pf0"/>
              <w:rPr>
                <w:rFonts w:ascii="Calibri" w:hAnsi="Calibri" w:cs="Calibri" w:asciiTheme="minorAscii" w:hAnsiTheme="minorAscii" w:cstheme="minorAscii"/>
                <w:color w:val="000000" w:themeColor="text1" w:themeTint="FF" w:themeShade="FF"/>
              </w:rPr>
            </w:pPr>
          </w:p>
        </w:tc>
      </w:tr>
      <w:tr w:rsidRPr="00CB769D" w:rsidR="00506957" w:rsidTr="491A0742" w14:paraId="3C99FF33"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506957" w:rsidP="09F8FC49" w:rsidRDefault="00506957" w14:paraId="08E73875" w14:textId="39DC0CE6">
            <w:pPr>
              <w:spacing w:after="0" w:line="240" w:lineRule="auto"/>
              <w:textAlignment w:val="baseline"/>
              <w:rPr>
                <w:rFonts w:eastAsia="Times New Roman" w:cs="Calibri" w:cstheme="minorAscii"/>
                <w:lang w:eastAsia="nb-NO"/>
              </w:rPr>
            </w:pPr>
            <w:r w:rsidRPr="09F8FC49" w:rsidR="7530CB86">
              <w:rPr>
                <w:rFonts w:eastAsia="Times New Roman" w:cs="Calibri" w:cstheme="minorAscii"/>
                <w:lang w:eastAsia="nb-NO"/>
              </w:rPr>
              <w:t>12.4 strekpunkt 4</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506957" w:rsidP="4330016A" w:rsidRDefault="00506957" w14:paraId="296D9481" w14:textId="74A46D81">
            <w:pPr>
              <w:spacing w:after="0" w:line="240" w:lineRule="auto"/>
              <w:textAlignment w:val="baseline"/>
              <w:rPr>
                <w:rFonts w:eastAsia="Times New Roman" w:cstheme="minorHAnsi"/>
                <w:lang w:eastAsia="nb-NO"/>
              </w:rPr>
            </w:pPr>
            <w:r>
              <w:rPr>
                <w:rFonts w:eastAsia="Times New Roman" w:cstheme="minorHAnsi"/>
                <w:lang w:eastAsia="nb-NO"/>
              </w:rPr>
              <w:t>Landsmøtets oppgaver</w:t>
            </w:r>
          </w:p>
        </w:tc>
        <w:tc>
          <w:tcPr>
            <w:tcW w:w="2599" w:type="dxa"/>
            <w:tcBorders>
              <w:top w:val="single" w:color="auto" w:sz="6" w:space="0"/>
              <w:left w:val="single" w:color="auto" w:sz="6" w:space="0"/>
              <w:bottom w:val="single" w:color="auto" w:sz="6" w:space="0"/>
              <w:right w:val="single" w:color="auto" w:sz="6" w:space="0"/>
            </w:tcBorders>
            <w:tcMar/>
          </w:tcPr>
          <w:p w:rsidRPr="00506957" w:rsidR="00506957" w:rsidP="00113FDE" w:rsidRDefault="00506957" w14:paraId="6BE6F4F3" w14:textId="7A2B9422">
            <w:pPr>
              <w:spacing w:beforeAutospacing="1" w:after="0" w:afterAutospacing="1" w:line="240" w:lineRule="auto"/>
              <w:textAlignment w:val="baseline"/>
              <w:rPr>
                <w:rFonts w:eastAsia="Times New Roman" w:cstheme="minorHAnsi"/>
                <w:color w:val="000000" w:themeColor="text1"/>
                <w:lang w:eastAsia="nb-NO"/>
              </w:rPr>
            </w:pPr>
            <w:r w:rsidRPr="00506957">
              <w:rPr>
                <w:rFonts w:eastAsia="Times New Roman" w:cstheme="minorHAnsi"/>
                <w:color w:val="000000" w:themeColor="text1"/>
                <w:lang w:eastAsia="nb-NO"/>
              </w:rPr>
              <w:t>Behandle fremlagte saker knyttet til fortolkning av</w:t>
            </w:r>
            <w:r>
              <w:rPr>
                <w:rFonts w:eastAsia="Times New Roman" w:cstheme="minorHAnsi"/>
                <w:color w:val="000000" w:themeColor="text1"/>
                <w:lang w:eastAsia="nb-NO"/>
              </w:rPr>
              <w:t xml:space="preserve"> </w:t>
            </w:r>
            <w:r w:rsidRPr="00506957">
              <w:rPr>
                <w:rFonts w:eastAsia="Times New Roman" w:cstheme="minorHAnsi"/>
                <w:color w:val="000000" w:themeColor="text1"/>
                <w:lang w:eastAsia="nb-NO"/>
              </w:rPr>
              <w:t>vedtektene.</w:t>
            </w:r>
          </w:p>
        </w:tc>
        <w:tc>
          <w:tcPr>
            <w:tcW w:w="2397" w:type="dxa"/>
            <w:tcBorders>
              <w:top w:val="single" w:color="auto" w:sz="6" w:space="0"/>
              <w:left w:val="single" w:color="auto" w:sz="6" w:space="0"/>
              <w:bottom w:val="single" w:color="auto" w:sz="6" w:space="0"/>
              <w:right w:val="single" w:color="auto" w:sz="6" w:space="0"/>
            </w:tcBorders>
            <w:tcMar/>
          </w:tcPr>
          <w:p w:rsidR="00506957" w:rsidP="00113FDE" w:rsidRDefault="00506957" w14:paraId="164FF130" w14:textId="6D04A2CA">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 xml:space="preserve">Behandle </w:t>
            </w:r>
            <w:r w:rsidRPr="00EE7E00">
              <w:rPr>
                <w:rFonts w:eastAsia="Times New Roman" w:cstheme="minorHAnsi"/>
                <w:i/>
                <w:iCs/>
                <w:color w:val="000000" w:themeColor="text1"/>
                <w:lang w:eastAsia="nb-NO"/>
              </w:rPr>
              <w:t>revidering av</w:t>
            </w:r>
            <w:r>
              <w:rPr>
                <w:rFonts w:eastAsia="Times New Roman" w:cstheme="minorHAnsi"/>
                <w:color w:val="000000" w:themeColor="text1"/>
                <w:lang w:eastAsia="nb-NO"/>
              </w:rPr>
              <w:t xml:space="preserve"> vedtektene.</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506957" w:rsidP="00BB5C92" w:rsidRDefault="00506957" w14:paraId="13E468ED" w14:textId="6C02C560">
            <w:pPr>
              <w:pStyle w:val="pf0"/>
              <w:rPr>
                <w:rFonts w:asciiTheme="minorHAnsi" w:hAnsiTheme="minorHAnsi" w:cstheme="minorHAnsi"/>
                <w:color w:val="000000" w:themeColor="text1"/>
              </w:rPr>
            </w:pPr>
            <w:r>
              <w:rPr>
                <w:rFonts w:asciiTheme="minorHAnsi" w:hAnsiTheme="minorHAnsi" w:cstheme="minorHAnsi"/>
                <w:color w:val="000000" w:themeColor="text1"/>
              </w:rPr>
              <w:t>Komiteen foreslår en forenklet og mer presis formulering.</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56A98A54" w14:textId="1A3AB0E1">
            <w:pPr>
              <w:pStyle w:val="pf0"/>
              <w:rPr>
                <w:rFonts w:ascii="Calibri" w:hAnsi="Calibri" w:cs="Calibri" w:asciiTheme="minorAscii" w:hAnsiTheme="minorAscii" w:cstheme="minorAscii"/>
                <w:color w:val="000000" w:themeColor="text1" w:themeTint="FF" w:themeShade="FF"/>
              </w:rPr>
            </w:pPr>
          </w:p>
        </w:tc>
      </w:tr>
      <w:tr w:rsidRPr="00CB769D" w:rsidR="00506957" w:rsidTr="491A0742" w14:paraId="2BB49A40" w14:textId="77777777">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00506957" w:rsidP="4330016A" w:rsidRDefault="00506957" w14:paraId="2AA2F4FB" w14:textId="521D8ACE">
            <w:pPr>
              <w:spacing w:after="0" w:line="240" w:lineRule="auto"/>
              <w:textAlignment w:val="baseline"/>
              <w:rPr>
                <w:rFonts w:eastAsia="Times New Roman" w:cstheme="minorHAnsi"/>
                <w:lang w:eastAsia="nb-NO"/>
              </w:rPr>
            </w:pPr>
            <w:r>
              <w:rPr>
                <w:rFonts w:eastAsia="Times New Roman" w:cstheme="minorHAnsi"/>
                <w:lang w:eastAsia="nb-NO"/>
              </w:rPr>
              <w:t>15</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00506957" w:rsidP="4330016A" w:rsidRDefault="00506957" w14:paraId="489CFB7A" w14:textId="5D39FEAC">
            <w:pPr>
              <w:spacing w:after="0" w:line="240" w:lineRule="auto"/>
              <w:textAlignment w:val="baseline"/>
              <w:rPr>
                <w:rFonts w:eastAsia="Times New Roman" w:cstheme="minorHAnsi"/>
                <w:lang w:eastAsia="nb-NO"/>
              </w:rPr>
            </w:pPr>
            <w:r>
              <w:rPr>
                <w:rFonts w:eastAsia="Times New Roman" w:cstheme="minorHAnsi"/>
                <w:lang w:eastAsia="nb-NO"/>
              </w:rPr>
              <w:t>Utvalg</w:t>
            </w:r>
          </w:p>
        </w:tc>
        <w:tc>
          <w:tcPr>
            <w:tcW w:w="2599" w:type="dxa"/>
            <w:tcBorders>
              <w:top w:val="single" w:color="auto" w:sz="6" w:space="0"/>
              <w:left w:val="single" w:color="auto" w:sz="6" w:space="0"/>
              <w:bottom w:val="single" w:color="auto" w:sz="6" w:space="0"/>
              <w:right w:val="single" w:color="auto" w:sz="6" w:space="0"/>
            </w:tcBorders>
            <w:tcMar/>
          </w:tcPr>
          <w:p w:rsidRPr="00506957" w:rsidR="00506957" w:rsidP="00113FDE" w:rsidRDefault="00506957" w14:paraId="49685D4C" w14:textId="32D8D403">
            <w:pPr>
              <w:spacing w:beforeAutospacing="1" w:after="0" w:afterAutospacing="1" w:line="240" w:lineRule="auto"/>
              <w:textAlignment w:val="baseline"/>
              <w:rPr>
                <w:rFonts w:eastAsia="Times New Roman" w:cstheme="minorHAnsi"/>
                <w:color w:val="000000" w:themeColor="text1"/>
                <w:lang w:eastAsia="nb-NO"/>
              </w:rPr>
            </w:pPr>
            <w:r w:rsidRPr="00506957">
              <w:rPr>
                <w:rFonts w:eastAsia="Times New Roman" w:cstheme="minorHAnsi"/>
                <w:color w:val="000000" w:themeColor="text1"/>
                <w:lang w:eastAsia="nb-NO"/>
              </w:rPr>
              <w:t>Sentralstyret oppnevner de utvalg som Nasjonalforeningen for folkehelsen til enhver tid har bruk for. Utvalgene står ansvarlige overfor sentralstyret.</w:t>
            </w:r>
          </w:p>
        </w:tc>
        <w:tc>
          <w:tcPr>
            <w:tcW w:w="2397" w:type="dxa"/>
            <w:tcBorders>
              <w:top w:val="single" w:color="auto" w:sz="6" w:space="0"/>
              <w:left w:val="single" w:color="auto" w:sz="6" w:space="0"/>
              <w:bottom w:val="single" w:color="auto" w:sz="6" w:space="0"/>
              <w:right w:val="single" w:color="auto" w:sz="6" w:space="0"/>
            </w:tcBorders>
            <w:tcMar/>
          </w:tcPr>
          <w:p w:rsidR="00506957" w:rsidP="00113FDE" w:rsidRDefault="00506957" w14:paraId="43D00E9E" w14:textId="784AB073">
            <w:pPr>
              <w:spacing w:beforeAutospacing="1" w:after="0" w:afterAutospacing="1" w:line="240" w:lineRule="auto"/>
              <w:textAlignment w:val="baseline"/>
              <w:rPr>
                <w:rFonts w:eastAsia="Times New Roman" w:cstheme="minorHAnsi"/>
                <w:color w:val="000000" w:themeColor="text1"/>
                <w:lang w:eastAsia="nb-NO"/>
              </w:rPr>
            </w:pPr>
            <w:r>
              <w:rPr>
                <w:rFonts w:eastAsia="Times New Roman" w:cstheme="minorHAnsi"/>
                <w:color w:val="000000" w:themeColor="text1"/>
                <w:lang w:eastAsia="nb-NO"/>
              </w:rPr>
              <w:t>Paragrafen foreslås fjernet.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00506957" w:rsidP="09F8FC49" w:rsidRDefault="00506957" w14:paraId="1FCD8D5B" w14:textId="0EFC1CAC">
            <w:pPr>
              <w:pStyle w:val="pf0"/>
              <w:rPr>
                <w:rFonts w:ascii="Calibri" w:hAnsi="Calibri" w:cs="Calibri" w:asciiTheme="minorAscii" w:hAnsiTheme="minorAscii" w:cstheme="minorAscii"/>
                <w:color w:val="000000" w:themeColor="text1"/>
              </w:rPr>
            </w:pPr>
            <w:r w:rsidRPr="09F8FC49" w:rsidR="7530CB86">
              <w:rPr>
                <w:rFonts w:ascii="Calibri" w:hAnsi="Calibri" w:cs="Calibri" w:asciiTheme="minorAscii" w:hAnsiTheme="minorAscii" w:cstheme="minorAscii"/>
                <w:color w:val="000000" w:themeColor="text1" w:themeTint="FF" w:themeShade="FF"/>
              </w:rPr>
              <w:t>Vedtektskomiteen</w:t>
            </w:r>
            <w:r w:rsidRPr="09F8FC49" w:rsidR="7530CB86">
              <w:rPr>
                <w:rFonts w:ascii="Calibri" w:hAnsi="Calibri" w:cs="Calibri" w:asciiTheme="minorAscii" w:hAnsiTheme="minorAscii" w:cstheme="minorAscii"/>
                <w:color w:val="000000" w:themeColor="text1" w:themeTint="FF" w:themeShade="FF"/>
              </w:rPr>
              <w:t xml:space="preserve"> foreslår å slette denne som egen paragraf</w:t>
            </w:r>
            <w:r w:rsidRPr="09F8FC49" w:rsidR="7530CB86">
              <w:rPr>
                <w:rFonts w:ascii="Calibri" w:hAnsi="Calibri" w:cs="Calibri" w:asciiTheme="minorAscii" w:hAnsiTheme="minorAscii" w:cstheme="minorAscii"/>
                <w:color w:val="000000" w:themeColor="text1" w:themeTint="FF" w:themeShade="FF"/>
              </w:rPr>
              <w:t>.  Oppga</w:t>
            </w:r>
            <w:r w:rsidRPr="09F8FC49" w:rsidR="191FBF6E">
              <w:rPr>
                <w:rFonts w:ascii="Calibri" w:hAnsi="Calibri" w:cs="Calibri" w:asciiTheme="minorAscii" w:hAnsiTheme="minorAscii" w:cstheme="minorAscii"/>
                <w:color w:val="000000" w:themeColor="text1" w:themeTint="FF" w:themeShade="FF"/>
              </w:rPr>
              <w:t>v</w:t>
            </w:r>
            <w:r w:rsidRPr="09F8FC49" w:rsidR="7530CB86">
              <w:rPr>
                <w:rFonts w:ascii="Calibri" w:hAnsi="Calibri" w:cs="Calibri" w:asciiTheme="minorAscii" w:hAnsiTheme="minorAscii" w:cstheme="minorAscii"/>
                <w:color w:val="000000" w:themeColor="text1" w:themeTint="FF" w:themeShade="FF"/>
              </w:rPr>
              <w:t xml:space="preserve">en hører hjemme under paragraf 10 sentralstyrets oppgaver: </w:t>
            </w:r>
            <w:r w:rsidRPr="09F8FC49" w:rsidR="7530CB86">
              <w:rPr>
                <w:rFonts w:ascii="Calibri" w:hAnsi="Calibri" w:cs="Calibri" w:asciiTheme="minorAscii" w:hAnsiTheme="minorAscii" w:cstheme="minorAscii"/>
                <w:color w:val="000000" w:themeColor="text1" w:themeTint="FF" w:themeShade="FF"/>
              </w:rPr>
              <w:t>Jfr</w:t>
            </w:r>
            <w:r w:rsidRPr="09F8FC49" w:rsidR="7530CB86">
              <w:rPr>
                <w:rFonts w:ascii="Calibri" w:hAnsi="Calibri" w:cs="Calibri" w:asciiTheme="minorAscii" w:hAnsiTheme="minorAscii" w:cstheme="minorAscii"/>
                <w:color w:val="000000" w:themeColor="text1" w:themeTint="FF" w:themeShade="FF"/>
              </w:rPr>
              <w:t xml:space="preserve"> </w:t>
            </w:r>
            <w:r w:rsidRPr="09F8FC49" w:rsidR="704945B9">
              <w:rPr>
                <w:rFonts w:ascii="Calibri" w:hAnsi="Calibri" w:cs="Calibri" w:asciiTheme="minorAscii" w:hAnsiTheme="minorAscii" w:cstheme="minorAscii"/>
                <w:color w:val="000000" w:themeColor="text1" w:themeTint="FF" w:themeShade="FF"/>
              </w:rPr>
              <w:t xml:space="preserve">ovenstående </w:t>
            </w:r>
            <w:r w:rsidRPr="09F8FC49" w:rsidR="7530CB86">
              <w:rPr>
                <w:rFonts w:ascii="Calibri" w:hAnsi="Calibri" w:cs="Calibri" w:asciiTheme="minorAscii" w:hAnsiTheme="minorAscii" w:cstheme="minorAscii"/>
                <w:color w:val="000000" w:themeColor="text1" w:themeTint="FF" w:themeShade="FF"/>
              </w:rPr>
              <w:t>forslag om tilføyelse som tekst</w:t>
            </w:r>
            <w:r w:rsidRPr="09F8FC49" w:rsidR="7530CB86">
              <w:rPr>
                <w:rFonts w:ascii="Calibri" w:hAnsi="Calibri" w:cs="Calibri" w:asciiTheme="minorAscii" w:hAnsiTheme="minorAscii" w:cstheme="minorAscii"/>
                <w:color w:val="000000" w:themeColor="text1" w:themeTint="FF" w:themeShade="FF"/>
              </w:rPr>
              <w:t xml:space="preserve"> under sentralstyrets oppgaver – paragraf 10.2.</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272D93A2" w14:textId="28C7D6C4">
            <w:pPr>
              <w:pStyle w:val="pf0"/>
              <w:rPr>
                <w:rFonts w:ascii="Calibri" w:hAnsi="Calibri" w:cs="Calibri" w:asciiTheme="minorAscii" w:hAnsiTheme="minorAscii" w:cstheme="minorAscii"/>
                <w:color w:val="000000" w:themeColor="text1" w:themeTint="FF" w:themeShade="FF"/>
              </w:rPr>
            </w:pPr>
          </w:p>
        </w:tc>
      </w:tr>
      <w:tr w:rsidR="09F8FC49" w:rsidTr="491A0742" w14:paraId="3F5705F9">
        <w:trPr>
          <w:trHeight w:val="300"/>
        </w:trPr>
        <w:tc>
          <w:tcPr>
            <w:tcW w:w="957" w:type="dxa"/>
            <w:tcBorders>
              <w:top w:val="single" w:color="auto" w:sz="6" w:space="0"/>
              <w:left w:val="single" w:color="auto" w:sz="6" w:space="0"/>
              <w:bottom w:val="single" w:color="auto" w:sz="6" w:space="0"/>
              <w:right w:val="single" w:color="auto" w:sz="6" w:space="0"/>
            </w:tcBorders>
            <w:shd w:val="clear" w:color="auto" w:fill="auto"/>
            <w:tcMar/>
          </w:tcPr>
          <w:p w:rsidR="329AC58F" w:rsidP="09F8FC49" w:rsidRDefault="329AC58F" w14:paraId="6922CD7D" w14:textId="251866FB">
            <w:pPr>
              <w:pStyle w:val="Normal"/>
              <w:spacing w:line="240" w:lineRule="auto"/>
              <w:rPr>
                <w:rFonts w:eastAsia="Times New Roman" w:cs="Calibri" w:cstheme="minorAscii"/>
                <w:lang w:eastAsia="nb-NO"/>
              </w:rPr>
            </w:pPr>
            <w:r w:rsidRPr="09F8FC49" w:rsidR="329AC58F">
              <w:rPr>
                <w:rFonts w:eastAsia="Times New Roman" w:cs="Calibri" w:cstheme="minorAscii"/>
                <w:lang w:eastAsia="nb-NO"/>
              </w:rPr>
              <w:t>17.2</w:t>
            </w:r>
          </w:p>
        </w:tc>
        <w:tc>
          <w:tcPr>
            <w:tcW w:w="1560" w:type="dxa"/>
            <w:tcBorders>
              <w:top w:val="single" w:color="auto" w:sz="6" w:space="0"/>
              <w:left w:val="single" w:color="auto" w:sz="6" w:space="0"/>
              <w:bottom w:val="single" w:color="auto" w:sz="6" w:space="0"/>
              <w:right w:val="single" w:color="auto" w:sz="6" w:space="0"/>
            </w:tcBorders>
            <w:shd w:val="clear" w:color="auto" w:fill="auto"/>
            <w:tcMar/>
          </w:tcPr>
          <w:p w:rsidR="329AC58F" w:rsidP="09F8FC49" w:rsidRDefault="329AC58F" w14:paraId="68DF8987" w14:textId="61BFC73D">
            <w:pPr>
              <w:pStyle w:val="Normal"/>
              <w:spacing w:line="240" w:lineRule="auto"/>
              <w:rPr>
                <w:rFonts w:eastAsia="Times New Roman" w:cs="Calibri" w:cstheme="minorAscii"/>
                <w:lang w:eastAsia="nb-NO"/>
              </w:rPr>
            </w:pPr>
            <w:r w:rsidRPr="09F8FC49" w:rsidR="329AC58F">
              <w:rPr>
                <w:rFonts w:eastAsia="Times New Roman" w:cs="Calibri" w:cstheme="minorAscii"/>
                <w:lang w:eastAsia="nb-NO"/>
              </w:rPr>
              <w:t>Vedtektsendringer</w:t>
            </w:r>
          </w:p>
        </w:tc>
        <w:tc>
          <w:tcPr>
            <w:tcW w:w="2599" w:type="dxa"/>
            <w:tcBorders>
              <w:top w:val="single" w:color="auto" w:sz="6" w:space="0"/>
              <w:left w:val="single" w:color="auto" w:sz="6" w:space="0"/>
              <w:bottom w:val="single" w:color="auto" w:sz="6" w:space="0"/>
              <w:right w:val="single" w:color="auto" w:sz="6" w:space="0"/>
            </w:tcBorders>
            <w:tcMar/>
          </w:tcPr>
          <w:p w:rsidR="329AC58F" w:rsidP="09F8FC49" w:rsidRDefault="329AC58F" w14:paraId="6B00FB64" w14:textId="4B744398">
            <w:pPr>
              <w:pStyle w:val="Normal"/>
              <w:spacing w:line="240" w:lineRule="auto"/>
              <w:rPr>
                <w:rFonts w:eastAsia="Times New Roman" w:cs="Calibri" w:cstheme="minorAscii"/>
                <w:color w:val="000000" w:themeColor="text1" w:themeTint="FF" w:themeShade="FF"/>
                <w:lang w:eastAsia="nb-NO"/>
              </w:rPr>
            </w:pPr>
            <w:r w:rsidRPr="09F8FC49" w:rsidR="329AC58F">
              <w:rPr>
                <w:rFonts w:eastAsia="Times New Roman" w:cs="Calibri" w:cstheme="minorAscii"/>
                <w:color w:val="000000" w:themeColor="text1" w:themeTint="FF" w:themeShade="FF"/>
                <w:lang w:eastAsia="nb-NO"/>
              </w:rPr>
              <w:t>Alle innkomne forslag skal fremlegges for landsmøtet til avgjørelse og sendes alle organisasjonsledd senest tre måneder før landsmøtet.</w:t>
            </w:r>
          </w:p>
        </w:tc>
        <w:tc>
          <w:tcPr>
            <w:tcW w:w="2397" w:type="dxa"/>
            <w:tcBorders>
              <w:top w:val="single" w:color="auto" w:sz="6" w:space="0"/>
              <w:left w:val="single" w:color="auto" w:sz="6" w:space="0"/>
              <w:bottom w:val="single" w:color="auto" w:sz="6" w:space="0"/>
              <w:right w:val="single" w:color="auto" w:sz="6" w:space="0"/>
            </w:tcBorders>
            <w:tcMar/>
          </w:tcPr>
          <w:p w:rsidR="329AC58F" w:rsidP="09F8FC49" w:rsidRDefault="329AC58F" w14:paraId="4B47E873" w14:textId="2C535E31">
            <w:pPr>
              <w:pStyle w:val="Normal"/>
              <w:spacing w:line="240" w:lineRule="auto"/>
              <w:rPr>
                <w:rFonts w:eastAsia="Times New Roman" w:cs="Calibri" w:cstheme="minorAscii"/>
                <w:color w:val="000000" w:themeColor="text1" w:themeTint="FF" w:themeShade="FF"/>
                <w:lang w:eastAsia="nb-NO"/>
              </w:rPr>
            </w:pPr>
            <w:r w:rsidRPr="09F8FC49" w:rsidR="329AC58F">
              <w:rPr>
                <w:rFonts w:eastAsia="Times New Roman" w:cs="Calibri" w:cstheme="minorAscii"/>
                <w:color w:val="000000" w:themeColor="text1" w:themeTint="FF" w:themeShade="FF"/>
                <w:lang w:eastAsia="nb-NO"/>
              </w:rPr>
              <w:t>Denne siste del av teksten foreslås fjernet:</w:t>
            </w:r>
            <w:r w:rsidRPr="09F8FC49" w:rsidR="329AC58F">
              <w:rPr>
                <w:rFonts w:eastAsia="Times New Roman" w:cs="Calibri" w:cstheme="minorAscii"/>
                <w:color w:val="000000" w:themeColor="text1" w:themeTint="FF" w:themeShade="FF"/>
                <w:lang w:eastAsia="nb-NO"/>
              </w:rPr>
              <w:t xml:space="preserve"> </w:t>
            </w:r>
            <w:r w:rsidRPr="09F8FC49" w:rsidR="329AC58F">
              <w:rPr>
                <w:rFonts w:eastAsia="Times New Roman" w:cs="Calibri" w:cstheme="minorAscii"/>
                <w:i w:val="1"/>
                <w:iCs w:val="1"/>
                <w:color w:val="000000" w:themeColor="text1" w:themeTint="FF" w:themeShade="FF"/>
                <w:lang w:eastAsia="nb-NO"/>
              </w:rPr>
              <w:t>...og</w:t>
            </w:r>
            <w:r w:rsidRPr="09F8FC49" w:rsidR="329AC58F">
              <w:rPr>
                <w:rFonts w:eastAsia="Times New Roman" w:cs="Calibri" w:cstheme="minorAscii"/>
                <w:i w:val="1"/>
                <w:iCs w:val="1"/>
                <w:color w:val="000000" w:themeColor="text1" w:themeTint="FF" w:themeShade="FF"/>
                <w:lang w:eastAsia="nb-NO"/>
              </w:rPr>
              <w:t xml:space="preserve"> sendes alle organisasjonsledd senest tre måneder før landsmøtet.</w:t>
            </w:r>
          </w:p>
        </w:tc>
        <w:tc>
          <w:tcPr>
            <w:tcW w:w="3241" w:type="dxa"/>
            <w:tcBorders>
              <w:top w:val="single" w:color="auto" w:sz="6" w:space="0"/>
              <w:left w:val="single" w:color="auto" w:sz="6" w:space="0"/>
              <w:bottom w:val="single" w:color="auto" w:sz="6" w:space="0"/>
              <w:right w:val="single" w:color="auto" w:sz="6" w:space="0"/>
            </w:tcBorders>
            <w:shd w:val="clear" w:color="auto" w:fill="auto"/>
            <w:tcMar/>
          </w:tcPr>
          <w:p w:rsidR="329AC58F" w:rsidP="09F8FC49" w:rsidRDefault="329AC58F" w14:paraId="29FED6E3" w14:textId="0DC9DCCB">
            <w:pPr>
              <w:pStyle w:val="pf0"/>
              <w:rPr>
                <w:rFonts w:ascii="Calibri" w:hAnsi="Calibri" w:cs="Calibri" w:asciiTheme="minorAscii" w:hAnsiTheme="minorAscii" w:cstheme="minorAscii"/>
                <w:i w:val="0"/>
                <w:iCs w:val="0"/>
                <w:color w:val="000000" w:themeColor="text1" w:themeTint="FF" w:themeShade="FF"/>
              </w:rPr>
            </w:pPr>
            <w:r w:rsidRPr="09F8FC49" w:rsidR="329AC58F">
              <w:rPr>
                <w:rFonts w:ascii="Calibri" w:hAnsi="Calibri" w:cs="Calibri" w:asciiTheme="minorAscii" w:hAnsiTheme="minorAscii" w:cstheme="minorAscii"/>
                <w:color w:val="000000" w:themeColor="text1" w:themeTint="FF" w:themeShade="FF"/>
              </w:rPr>
              <w:t xml:space="preserve"> Denne formuleringen kommer i konflikt med paragrafen 12.1: </w:t>
            </w:r>
            <w:r>
              <w:br/>
            </w:r>
            <w:r>
              <w:br/>
            </w:r>
            <w:r w:rsidRPr="09F8FC49" w:rsidR="329AC58F">
              <w:rPr>
                <w:rFonts w:ascii="Calibri" w:hAnsi="Calibri" w:cs="Calibri" w:asciiTheme="minorAscii" w:hAnsiTheme="minorAscii" w:cstheme="minorAscii"/>
                <w:color w:val="000000" w:themeColor="text1" w:themeTint="FF" w:themeShade="FF"/>
              </w:rPr>
              <w:t>Saker</w:t>
            </w:r>
            <w:r w:rsidRPr="09F8FC49" w:rsidR="3928106A">
              <w:rPr>
                <w:rFonts w:ascii="Calibri" w:hAnsi="Calibri" w:cs="Calibri" w:asciiTheme="minorAscii" w:hAnsiTheme="minorAscii" w:cstheme="minorAscii"/>
                <w:color w:val="000000" w:themeColor="text1" w:themeTint="FF" w:themeShade="FF"/>
              </w:rPr>
              <w:t xml:space="preserve"> som ønskes behandlet, </w:t>
            </w:r>
            <w:r w:rsidRPr="09F8FC49" w:rsidR="3928106A">
              <w:rPr>
                <w:rFonts w:ascii="Calibri" w:hAnsi="Calibri" w:cs="Calibri" w:asciiTheme="minorAscii" w:hAnsiTheme="minorAscii" w:cstheme="minorAscii"/>
                <w:i w:val="1"/>
                <w:iCs w:val="1"/>
                <w:color w:val="000000" w:themeColor="text1" w:themeTint="FF" w:themeShade="FF"/>
              </w:rPr>
              <w:t>må sendes sentralstyret senest tre måneder før landsmøtet avholdes</w:t>
            </w:r>
            <w:r w:rsidRPr="09F8FC49" w:rsidR="3928106A">
              <w:rPr>
                <w:rFonts w:ascii="Calibri" w:hAnsi="Calibri" w:cs="Calibri" w:asciiTheme="minorAscii" w:hAnsiTheme="minorAscii" w:cstheme="minorAscii"/>
                <w:color w:val="000000" w:themeColor="text1" w:themeTint="FF" w:themeShade="FF"/>
              </w:rPr>
              <w:t xml:space="preserve">. </w:t>
            </w:r>
            <w:r w:rsidRPr="09F8FC49" w:rsidR="3928106A">
              <w:rPr>
                <w:rFonts w:ascii="Calibri" w:hAnsi="Calibri" w:cs="Calibri" w:asciiTheme="minorAscii" w:hAnsiTheme="minorAscii" w:cstheme="minorAscii"/>
                <w:i w:val="1"/>
                <w:iCs w:val="1"/>
                <w:color w:val="000000" w:themeColor="text1" w:themeTint="FF" w:themeShade="FF"/>
              </w:rPr>
              <w:t>Fullstendig saksliste sendes delegatene senest fire uker før landsmøtet.</w:t>
            </w:r>
            <w:r>
              <w:br/>
            </w:r>
            <w:r>
              <w:br/>
            </w:r>
            <w:r w:rsidRPr="09F8FC49" w:rsidR="41EA2B0C">
              <w:rPr>
                <w:rFonts w:ascii="Calibri" w:hAnsi="Calibri" w:cs="Calibri" w:asciiTheme="minorAscii" w:hAnsiTheme="minorAscii" w:cstheme="minorAscii"/>
                <w:i w:val="0"/>
                <w:iCs w:val="0"/>
                <w:color w:val="000000" w:themeColor="text1" w:themeTint="FF" w:themeShade="FF"/>
              </w:rPr>
              <w:t xml:space="preserve">Vedtektskomiteen påpeker: </w:t>
            </w:r>
            <w:r>
              <w:br/>
            </w:r>
            <w:r w:rsidRPr="09F8FC49" w:rsidR="1125607C">
              <w:rPr>
                <w:rFonts w:ascii="Calibri" w:hAnsi="Calibri" w:cs="Calibri" w:asciiTheme="minorAscii" w:hAnsiTheme="minorAscii" w:cstheme="minorAscii"/>
                <w:i w:val="0"/>
                <w:iCs w:val="0"/>
                <w:color w:val="000000" w:themeColor="text1" w:themeTint="FF" w:themeShade="FF"/>
              </w:rPr>
              <w:t xml:space="preserve">Innsending av forslag og utsendelse av </w:t>
            </w:r>
            <w:r w:rsidRPr="09F8FC49" w:rsidR="1125607C">
              <w:rPr>
                <w:rFonts w:ascii="Calibri" w:hAnsi="Calibri" w:cs="Calibri" w:asciiTheme="minorAscii" w:hAnsiTheme="minorAscii" w:cstheme="minorAscii"/>
                <w:i w:val="0"/>
                <w:iCs w:val="0"/>
                <w:color w:val="000000" w:themeColor="text1" w:themeTint="FF" w:themeShade="FF"/>
              </w:rPr>
              <w:t>sakspapir</w:t>
            </w:r>
            <w:r w:rsidRPr="09F8FC49" w:rsidR="33312EFC">
              <w:rPr>
                <w:rFonts w:ascii="Calibri" w:hAnsi="Calibri" w:cs="Calibri" w:asciiTheme="minorAscii" w:hAnsiTheme="minorAscii" w:cstheme="minorAscii"/>
                <w:i w:val="0"/>
                <w:iCs w:val="0"/>
                <w:color w:val="000000" w:themeColor="text1" w:themeTint="FF" w:themeShade="FF"/>
              </w:rPr>
              <w:t>,</w:t>
            </w:r>
            <w:r w:rsidRPr="09F8FC49" w:rsidR="1125607C">
              <w:rPr>
                <w:rFonts w:ascii="Calibri" w:hAnsi="Calibri" w:cs="Calibri" w:asciiTheme="minorAscii" w:hAnsiTheme="minorAscii" w:cstheme="minorAscii"/>
                <w:i w:val="0"/>
                <w:iCs w:val="0"/>
                <w:color w:val="000000" w:themeColor="text1" w:themeTint="FF" w:themeShade="FF"/>
              </w:rPr>
              <w:t xml:space="preserve"> </w:t>
            </w:r>
            <w:r w:rsidRPr="09F8FC49" w:rsidR="535D5EB2">
              <w:rPr>
                <w:rFonts w:ascii="Calibri" w:hAnsi="Calibri" w:cs="Calibri" w:asciiTheme="minorAscii" w:hAnsiTheme="minorAscii" w:cstheme="minorAscii"/>
                <w:i w:val="0"/>
                <w:iCs w:val="0"/>
                <w:color w:val="000000" w:themeColor="text1" w:themeTint="FF" w:themeShade="FF"/>
              </w:rPr>
              <w:t>bør</w:t>
            </w:r>
            <w:r w:rsidRPr="09F8FC49" w:rsidR="1125607C">
              <w:rPr>
                <w:rFonts w:ascii="Calibri" w:hAnsi="Calibri" w:cs="Calibri" w:asciiTheme="minorAscii" w:hAnsiTheme="minorAscii" w:cstheme="minorAscii"/>
                <w:i w:val="0"/>
                <w:iCs w:val="0"/>
                <w:color w:val="000000" w:themeColor="text1" w:themeTint="FF" w:themeShade="FF"/>
              </w:rPr>
              <w:t xml:space="preserve"> stå i en fornuftig </w:t>
            </w:r>
            <w:r w:rsidRPr="09F8FC49" w:rsidR="1F20E6FE">
              <w:rPr>
                <w:rFonts w:ascii="Calibri" w:hAnsi="Calibri" w:cs="Calibri" w:asciiTheme="minorAscii" w:hAnsiTheme="minorAscii" w:cstheme="minorAscii"/>
                <w:i w:val="0"/>
                <w:iCs w:val="0"/>
                <w:color w:val="000000" w:themeColor="text1" w:themeTint="FF" w:themeShade="FF"/>
              </w:rPr>
              <w:t xml:space="preserve">og gjennomførbar </w:t>
            </w:r>
            <w:r w:rsidRPr="09F8FC49" w:rsidR="1125607C">
              <w:rPr>
                <w:rFonts w:ascii="Calibri" w:hAnsi="Calibri" w:cs="Calibri" w:asciiTheme="minorAscii" w:hAnsiTheme="minorAscii" w:cstheme="minorAscii"/>
                <w:i w:val="0"/>
                <w:iCs w:val="0"/>
                <w:color w:val="000000" w:themeColor="text1" w:themeTint="FF" w:themeShade="FF"/>
              </w:rPr>
              <w:t xml:space="preserve">rekkefølge. Nasjonalforeningen har tradisjon for at innkomne saker skal meldes innen tre måneder før landsmøtet. I tillegg at sakspapirene sendes ut senest en måned før landsmøtet avholdes. </w:t>
            </w:r>
          </w:p>
        </w:tc>
        <w:tc>
          <w:tcPr>
            <w:tcW w:w="3241" w:type="dxa"/>
            <w:tcBorders>
              <w:top w:val="single" w:color="auto" w:sz="6"/>
              <w:left w:val="single" w:color="auto" w:sz="6"/>
              <w:bottom w:val="single" w:color="auto" w:sz="6"/>
              <w:right w:val="single" w:color="auto" w:sz="6"/>
            </w:tcBorders>
            <w:shd w:val="clear" w:color="auto" w:fill="auto"/>
            <w:tcMar/>
          </w:tcPr>
          <w:p w:rsidR="491A0742" w:rsidP="491A0742" w:rsidRDefault="491A0742" w14:paraId="00A3980B" w14:textId="5024F6FB">
            <w:pPr>
              <w:pStyle w:val="pf0"/>
              <w:rPr>
                <w:rFonts w:ascii="Calibri" w:hAnsi="Calibri" w:cs="Calibri" w:asciiTheme="minorAscii" w:hAnsiTheme="minorAscii" w:cstheme="minorAscii"/>
                <w:color w:val="000000" w:themeColor="text1" w:themeTint="FF" w:themeShade="FF"/>
              </w:rPr>
            </w:pPr>
          </w:p>
        </w:tc>
      </w:tr>
    </w:tbl>
    <w:p w:rsidR="4AED70C3" w:rsidP="00EE7E00" w:rsidRDefault="4AED70C3" w14:paraId="63F0A2AD" w14:textId="46FE409A">
      <w:pPr>
        <w:spacing w:after="0" w:line="240" w:lineRule="auto"/>
        <w:textAlignment w:val="baseline"/>
        <w:rPr>
          <w:rFonts w:ascii="Segoe UI" w:hAnsi="Segoe UI" w:cs="Segoe UI"/>
          <w:sz w:val="18"/>
          <w:szCs w:val="18"/>
        </w:rPr>
      </w:pPr>
    </w:p>
    <w:sectPr w:rsidR="4AED70C3" w:rsidSect="00B8295B">
      <w:footerReference w:type="default" r:id="rId15"/>
      <w:pgSz w:w="16838" w:h="11906" w:orient="landscape"/>
      <w:pgMar w:top="1417" w:right="1417" w:bottom="1417" w:left="1417" w:header="708" w:footer="708" w:gutter="0"/>
      <w:cols w:space="708"/>
      <w:docGrid w:linePitch="360"/>
      <w:headerReference w:type="default" r:id="Rca400557e7d549d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A43" w:rsidP="00345962" w:rsidRDefault="001E6A43" w14:paraId="605FDEEE" w14:textId="77777777">
      <w:pPr>
        <w:spacing w:after="0" w:line="240" w:lineRule="auto"/>
      </w:pPr>
      <w:r>
        <w:separator/>
      </w:r>
    </w:p>
  </w:endnote>
  <w:endnote w:type="continuationSeparator" w:id="0">
    <w:p w:rsidR="001E6A43" w:rsidP="00345962" w:rsidRDefault="001E6A43" w14:paraId="43F458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339391"/>
      <w:docPartObj>
        <w:docPartGallery w:val="Page Numbers (Bottom of Page)"/>
        <w:docPartUnique/>
      </w:docPartObj>
    </w:sdtPr>
    <w:sdtEndPr/>
    <w:sdtContent>
      <w:p w:rsidR="00345962" w:rsidRDefault="00345962" w14:paraId="769787AF" w14:textId="51D92E58">
        <w:pPr>
          <w:pStyle w:val="Footer"/>
          <w:jc w:val="right"/>
        </w:pPr>
        <w:r>
          <w:fldChar w:fldCharType="begin"/>
        </w:r>
        <w:r>
          <w:instrText>PAGE   \* MERGEFORMAT</w:instrText>
        </w:r>
        <w:r>
          <w:fldChar w:fldCharType="separate"/>
        </w:r>
        <w:r>
          <w:t>2</w:t>
        </w:r>
        <w:r>
          <w:fldChar w:fldCharType="end"/>
        </w:r>
      </w:p>
    </w:sdtContent>
  </w:sdt>
  <w:p w:rsidR="00345962" w:rsidRDefault="00345962" w14:paraId="0214D9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A43" w:rsidP="00345962" w:rsidRDefault="001E6A43" w14:paraId="5BB623DD" w14:textId="77777777">
      <w:pPr>
        <w:spacing w:after="0" w:line="240" w:lineRule="auto"/>
      </w:pPr>
      <w:r>
        <w:separator/>
      </w:r>
    </w:p>
  </w:footnote>
  <w:footnote w:type="continuationSeparator" w:id="0">
    <w:p w:rsidR="001E6A43" w:rsidP="00345962" w:rsidRDefault="001E6A43" w14:paraId="67868C9A"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665"/>
      <w:gridCol w:w="4665"/>
      <w:gridCol w:w="4665"/>
    </w:tblGrid>
    <w:tr w:rsidR="491A0742" w:rsidTr="21ABC5A3" w14:paraId="495E4EB1">
      <w:trPr>
        <w:trHeight w:val="300"/>
      </w:trPr>
      <w:tc>
        <w:tcPr>
          <w:tcW w:w="4665" w:type="dxa"/>
          <w:tcMar/>
          <w:vAlign w:val="bottom"/>
        </w:tcPr>
        <w:p w:rsidR="491A0742" w:rsidP="21ABC5A3" w:rsidRDefault="491A0742" w14:paraId="4F3178B3" w14:textId="2BDA3F2D">
          <w:pPr>
            <w:bidi w:val="0"/>
            <w:ind w:left="-115"/>
            <w:jc w:val="left"/>
            <w:rPr>
              <w:rFonts w:ascii="Aptos ExtraBold" w:hAnsi="Aptos ExtraBold" w:eastAsia="Aptos ExtraBold" w:cs="Aptos ExtraBold"/>
              <w:noProof w:val="0"/>
              <w:sz w:val="32"/>
              <w:szCs w:val="32"/>
              <w:lang w:val="nb-NO"/>
            </w:rPr>
          </w:pPr>
          <w:r w:rsidRPr="21ABC5A3" w:rsidR="21ABC5A3">
            <w:rPr>
              <w:rFonts w:ascii="Aptos ExtraBold" w:hAnsi="Aptos ExtraBold" w:eastAsia="Aptos ExtraBold" w:cs="Aptos ExtraBold"/>
              <w:noProof w:val="0"/>
              <w:sz w:val="32"/>
              <w:szCs w:val="32"/>
              <w:lang w:val="nb-NO"/>
            </w:rPr>
            <w:t xml:space="preserve">Høringsforslag </w:t>
          </w:r>
          <w:r w:rsidRPr="21ABC5A3" w:rsidR="21ABC5A3">
            <w:rPr>
              <w:rFonts w:ascii="Aptos ExtraBold" w:hAnsi="Aptos ExtraBold" w:eastAsia="Aptos ExtraBold" w:cs="Aptos ExtraBold"/>
              <w:noProof w:val="0"/>
              <w:sz w:val="32"/>
              <w:szCs w:val="32"/>
              <w:lang w:val="nb-NO"/>
            </w:rPr>
            <w:t>revidering av v</w:t>
          </w:r>
          <w:r w:rsidRPr="21ABC5A3" w:rsidR="21ABC5A3">
            <w:rPr>
              <w:rFonts w:ascii="Aptos ExtraBold" w:hAnsi="Aptos ExtraBold" w:eastAsia="Aptos ExtraBold" w:cs="Aptos ExtraBold"/>
              <w:noProof w:val="0"/>
              <w:sz w:val="32"/>
              <w:szCs w:val="32"/>
              <w:lang w:val="nb-NO"/>
            </w:rPr>
            <w:t>edtekter 2026-2030</w:t>
          </w:r>
        </w:p>
      </w:tc>
      <w:tc>
        <w:tcPr>
          <w:tcW w:w="4665" w:type="dxa"/>
          <w:tcMar/>
        </w:tcPr>
        <w:p w:rsidR="491A0742" w:rsidP="491A0742" w:rsidRDefault="491A0742" w14:paraId="3A294754" w14:textId="37D5B6E8">
          <w:pPr>
            <w:pStyle w:val="Header"/>
            <w:bidi w:val="0"/>
            <w:jc w:val="center"/>
          </w:pPr>
        </w:p>
      </w:tc>
      <w:tc>
        <w:tcPr>
          <w:tcW w:w="4665" w:type="dxa"/>
          <w:tcMar/>
        </w:tcPr>
        <w:p w:rsidR="491A0742" w:rsidP="491A0742" w:rsidRDefault="491A0742" w14:paraId="027F80D9" w14:textId="1B250A4C">
          <w:pPr>
            <w:bidi w:val="0"/>
            <w:ind w:right="-115"/>
            <w:jc w:val="right"/>
          </w:pPr>
          <w:r w:rsidR="491A0742">
            <w:drawing>
              <wp:inline wp14:editId="4590ABEC" wp14:anchorId="7F8B3BCF">
                <wp:extent cx="688908" cy="688908"/>
                <wp:effectExtent l="0" t="0" r="0" b="0"/>
                <wp:docPr id="1948428879" name="" title=""/>
                <wp:cNvGraphicFramePr>
                  <a:graphicFrameLocks noChangeAspect="1"/>
                </wp:cNvGraphicFramePr>
                <a:graphic>
                  <a:graphicData uri="http://schemas.openxmlformats.org/drawingml/2006/picture">
                    <pic:pic>
                      <pic:nvPicPr>
                        <pic:cNvPr id="0" name=""/>
                        <pic:cNvPicPr/>
                      </pic:nvPicPr>
                      <pic:blipFill>
                        <a:blip r:embed="R966a5b421a1a4cab">
                          <a:extLst>
                            <a:ext xmlns:a="http://schemas.openxmlformats.org/drawingml/2006/main" uri="{28A0092B-C50C-407E-A947-70E740481C1C}">
                              <a14:useLocalDpi val="0"/>
                            </a:ext>
                          </a:extLst>
                        </a:blip>
                        <a:stretch>
                          <a:fillRect/>
                        </a:stretch>
                      </pic:blipFill>
                      <pic:spPr>
                        <a:xfrm>
                          <a:off x="0" y="0"/>
                          <a:ext cx="688908" cy="688908"/>
                        </a:xfrm>
                        <a:prstGeom prst="rect">
                          <a:avLst/>
                        </a:prstGeom>
                      </pic:spPr>
                    </pic:pic>
                  </a:graphicData>
                </a:graphic>
              </wp:inline>
            </w:drawing>
          </w:r>
        </w:p>
      </w:tc>
    </w:tr>
  </w:tbl>
  <w:p w:rsidR="491A0742" w:rsidP="491A0742" w:rsidRDefault="491A0742" w14:paraId="2BC498B4" w14:textId="347DF68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22BCA"/>
    <w:multiLevelType w:val="multilevel"/>
    <w:tmpl w:val="58DAF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60A53F0"/>
    <w:multiLevelType w:val="hybridMultilevel"/>
    <w:tmpl w:val="5DFCE0F2"/>
    <w:lvl w:ilvl="0" w:tplc="2998F7EA">
      <w:start w:val="9"/>
      <w:numFmt w:val="bullet"/>
      <w:lvlText w:val="-"/>
      <w:lvlJc w:val="left"/>
      <w:pPr>
        <w:ind w:left="720" w:hanging="360"/>
      </w:pPr>
      <w:rPr>
        <w:rFonts w:hint="default" w:ascii="Calibri" w:hAnsi="Calibri" w:eastAsia="Times New Roman"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443421820">
    <w:abstractNumId w:val="0"/>
  </w:num>
  <w:num w:numId="2" w16cid:durableId="93756261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A6"/>
    <w:rsid w:val="00005CBA"/>
    <w:rsid w:val="000320BD"/>
    <w:rsid w:val="000415D6"/>
    <w:rsid w:val="00042CC9"/>
    <w:rsid w:val="00047FBE"/>
    <w:rsid w:val="00055B49"/>
    <w:rsid w:val="00063D74"/>
    <w:rsid w:val="0007C901"/>
    <w:rsid w:val="00090C2C"/>
    <w:rsid w:val="000B4A70"/>
    <w:rsid w:val="000C3157"/>
    <w:rsid w:val="000D1A7D"/>
    <w:rsid w:val="000D64FA"/>
    <w:rsid w:val="000E5261"/>
    <w:rsid w:val="00100C40"/>
    <w:rsid w:val="00113FDE"/>
    <w:rsid w:val="001344B9"/>
    <w:rsid w:val="00146AB7"/>
    <w:rsid w:val="001504C0"/>
    <w:rsid w:val="001714C9"/>
    <w:rsid w:val="001939A7"/>
    <w:rsid w:val="001A2214"/>
    <w:rsid w:val="001D0740"/>
    <w:rsid w:val="001E6A43"/>
    <w:rsid w:val="00210805"/>
    <w:rsid w:val="00274261"/>
    <w:rsid w:val="002D26B0"/>
    <w:rsid w:val="0034347C"/>
    <w:rsid w:val="00345962"/>
    <w:rsid w:val="003469B7"/>
    <w:rsid w:val="00351A7A"/>
    <w:rsid w:val="003612B4"/>
    <w:rsid w:val="003616F0"/>
    <w:rsid w:val="003B6815"/>
    <w:rsid w:val="003C225C"/>
    <w:rsid w:val="004024E5"/>
    <w:rsid w:val="004A20EC"/>
    <w:rsid w:val="004B42A9"/>
    <w:rsid w:val="004D3CAE"/>
    <w:rsid w:val="004D689C"/>
    <w:rsid w:val="005020F8"/>
    <w:rsid w:val="00506957"/>
    <w:rsid w:val="0053526A"/>
    <w:rsid w:val="00545ECE"/>
    <w:rsid w:val="00551ADF"/>
    <w:rsid w:val="0056719F"/>
    <w:rsid w:val="0056DDC4"/>
    <w:rsid w:val="005C4BD7"/>
    <w:rsid w:val="005C57D4"/>
    <w:rsid w:val="005F4109"/>
    <w:rsid w:val="006713F5"/>
    <w:rsid w:val="006E0065"/>
    <w:rsid w:val="006F4906"/>
    <w:rsid w:val="00700497"/>
    <w:rsid w:val="0070AD10"/>
    <w:rsid w:val="0071433C"/>
    <w:rsid w:val="00719405"/>
    <w:rsid w:val="007300FC"/>
    <w:rsid w:val="00732648"/>
    <w:rsid w:val="007804FB"/>
    <w:rsid w:val="0078420E"/>
    <w:rsid w:val="00793082"/>
    <w:rsid w:val="00810A5E"/>
    <w:rsid w:val="008225F6"/>
    <w:rsid w:val="00840693"/>
    <w:rsid w:val="0085521B"/>
    <w:rsid w:val="00856246"/>
    <w:rsid w:val="008A1A4C"/>
    <w:rsid w:val="008E5519"/>
    <w:rsid w:val="008F5263"/>
    <w:rsid w:val="00900491"/>
    <w:rsid w:val="00917957"/>
    <w:rsid w:val="00946C9B"/>
    <w:rsid w:val="0097090C"/>
    <w:rsid w:val="009E2E7C"/>
    <w:rsid w:val="009F1788"/>
    <w:rsid w:val="00A1062A"/>
    <w:rsid w:val="00A11746"/>
    <w:rsid w:val="00A13BE5"/>
    <w:rsid w:val="00A14A7C"/>
    <w:rsid w:val="00A326F8"/>
    <w:rsid w:val="00A36BA7"/>
    <w:rsid w:val="00A41663"/>
    <w:rsid w:val="00A66420"/>
    <w:rsid w:val="00A81820"/>
    <w:rsid w:val="00A941B6"/>
    <w:rsid w:val="00B008ED"/>
    <w:rsid w:val="00B42085"/>
    <w:rsid w:val="00B7211B"/>
    <w:rsid w:val="00B76C15"/>
    <w:rsid w:val="00B8295B"/>
    <w:rsid w:val="00BB5C92"/>
    <w:rsid w:val="00C00018"/>
    <w:rsid w:val="00C24CC5"/>
    <w:rsid w:val="00C80A87"/>
    <w:rsid w:val="00C83E64"/>
    <w:rsid w:val="00C9073A"/>
    <w:rsid w:val="00C95D93"/>
    <w:rsid w:val="00CB05F3"/>
    <w:rsid w:val="00CB0D7B"/>
    <w:rsid w:val="00CB54EF"/>
    <w:rsid w:val="00CB769D"/>
    <w:rsid w:val="00CD0739"/>
    <w:rsid w:val="00CE3187"/>
    <w:rsid w:val="00D25B4A"/>
    <w:rsid w:val="00D44025"/>
    <w:rsid w:val="00D45027"/>
    <w:rsid w:val="00D51A09"/>
    <w:rsid w:val="00D55A5D"/>
    <w:rsid w:val="00D57BB3"/>
    <w:rsid w:val="00D57FBD"/>
    <w:rsid w:val="00D824A3"/>
    <w:rsid w:val="00D848BB"/>
    <w:rsid w:val="00DE4BDE"/>
    <w:rsid w:val="00E36B89"/>
    <w:rsid w:val="00E7210F"/>
    <w:rsid w:val="00E85A48"/>
    <w:rsid w:val="00EA369F"/>
    <w:rsid w:val="00ED5C08"/>
    <w:rsid w:val="00EE2E18"/>
    <w:rsid w:val="00EE7E00"/>
    <w:rsid w:val="00EED93A"/>
    <w:rsid w:val="00EF6EF2"/>
    <w:rsid w:val="00F04DEF"/>
    <w:rsid w:val="00F12189"/>
    <w:rsid w:val="00F91DA7"/>
    <w:rsid w:val="00FC5E24"/>
    <w:rsid w:val="00FC7749"/>
    <w:rsid w:val="00FD0CA6"/>
    <w:rsid w:val="00FD1EC3"/>
    <w:rsid w:val="013F2844"/>
    <w:rsid w:val="01AEF0FC"/>
    <w:rsid w:val="01C87FE7"/>
    <w:rsid w:val="01E240E5"/>
    <w:rsid w:val="02254EB7"/>
    <w:rsid w:val="02CE0F6D"/>
    <w:rsid w:val="030661DE"/>
    <w:rsid w:val="0323ED2E"/>
    <w:rsid w:val="03321275"/>
    <w:rsid w:val="03AB7E60"/>
    <w:rsid w:val="03C68026"/>
    <w:rsid w:val="040233F8"/>
    <w:rsid w:val="0464D1EC"/>
    <w:rsid w:val="048AB041"/>
    <w:rsid w:val="048AB041"/>
    <w:rsid w:val="05106F61"/>
    <w:rsid w:val="05395A35"/>
    <w:rsid w:val="0580EC08"/>
    <w:rsid w:val="05E5C606"/>
    <w:rsid w:val="05F86312"/>
    <w:rsid w:val="06CEDE5D"/>
    <w:rsid w:val="06FF38DD"/>
    <w:rsid w:val="07A469E4"/>
    <w:rsid w:val="07FE7C2F"/>
    <w:rsid w:val="08138229"/>
    <w:rsid w:val="08203E63"/>
    <w:rsid w:val="0838222A"/>
    <w:rsid w:val="087669FB"/>
    <w:rsid w:val="087669FB"/>
    <w:rsid w:val="09135E1E"/>
    <w:rsid w:val="09797A23"/>
    <w:rsid w:val="09F8FC49"/>
    <w:rsid w:val="09FC64E4"/>
    <w:rsid w:val="0A24D060"/>
    <w:rsid w:val="0A4032FE"/>
    <w:rsid w:val="0A6E8FB6"/>
    <w:rsid w:val="0A73D06C"/>
    <w:rsid w:val="0AA75D04"/>
    <w:rsid w:val="0BCB493F"/>
    <w:rsid w:val="0BD0556B"/>
    <w:rsid w:val="0C1491B5"/>
    <w:rsid w:val="0C1C0D9C"/>
    <w:rsid w:val="0C4F9DE3"/>
    <w:rsid w:val="0C669C20"/>
    <w:rsid w:val="0C76C459"/>
    <w:rsid w:val="0CFE78F9"/>
    <w:rsid w:val="0D213581"/>
    <w:rsid w:val="0E930FD5"/>
    <w:rsid w:val="0E93E06D"/>
    <w:rsid w:val="0EB37D40"/>
    <w:rsid w:val="0F4E6D54"/>
    <w:rsid w:val="0F8D3F88"/>
    <w:rsid w:val="100E7418"/>
    <w:rsid w:val="100E7418"/>
    <w:rsid w:val="10890621"/>
    <w:rsid w:val="108A4A98"/>
    <w:rsid w:val="10C1033E"/>
    <w:rsid w:val="1125607C"/>
    <w:rsid w:val="11268A84"/>
    <w:rsid w:val="1145400A"/>
    <w:rsid w:val="119B49A8"/>
    <w:rsid w:val="1255933E"/>
    <w:rsid w:val="129C2DB3"/>
    <w:rsid w:val="12F1D27A"/>
    <w:rsid w:val="133D3F00"/>
    <w:rsid w:val="13510611"/>
    <w:rsid w:val="144B77CB"/>
    <w:rsid w:val="14AB587D"/>
    <w:rsid w:val="14D54825"/>
    <w:rsid w:val="157FBAC8"/>
    <w:rsid w:val="159CBF4C"/>
    <w:rsid w:val="15DFC23F"/>
    <w:rsid w:val="160AA3B3"/>
    <w:rsid w:val="165931AB"/>
    <w:rsid w:val="1676EFDA"/>
    <w:rsid w:val="16BB0067"/>
    <w:rsid w:val="16C03DD3"/>
    <w:rsid w:val="16FD54C4"/>
    <w:rsid w:val="17508307"/>
    <w:rsid w:val="17B855BC"/>
    <w:rsid w:val="17C43DF4"/>
    <w:rsid w:val="17E27A17"/>
    <w:rsid w:val="18942F09"/>
    <w:rsid w:val="18942F09"/>
    <w:rsid w:val="18970C79"/>
    <w:rsid w:val="1902696F"/>
    <w:rsid w:val="1918F9B8"/>
    <w:rsid w:val="191FBF6E"/>
    <w:rsid w:val="1986E112"/>
    <w:rsid w:val="198794E0"/>
    <w:rsid w:val="19C5978D"/>
    <w:rsid w:val="1A9DD4C7"/>
    <w:rsid w:val="1AA659D7"/>
    <w:rsid w:val="1AB16CFA"/>
    <w:rsid w:val="1AFEA708"/>
    <w:rsid w:val="1B03E530"/>
    <w:rsid w:val="1BB12A2A"/>
    <w:rsid w:val="1BD95B35"/>
    <w:rsid w:val="1BF2B92B"/>
    <w:rsid w:val="1BF8CA33"/>
    <w:rsid w:val="1C0AD026"/>
    <w:rsid w:val="1C26CDAE"/>
    <w:rsid w:val="1C62A644"/>
    <w:rsid w:val="1C66CE26"/>
    <w:rsid w:val="1C968642"/>
    <w:rsid w:val="1C9B9E2D"/>
    <w:rsid w:val="1CC89995"/>
    <w:rsid w:val="1D09537E"/>
    <w:rsid w:val="1D2B231D"/>
    <w:rsid w:val="1DC3A1A3"/>
    <w:rsid w:val="1E09F9ED"/>
    <w:rsid w:val="1E186AB3"/>
    <w:rsid w:val="1E68E8D8"/>
    <w:rsid w:val="1F20E6FE"/>
    <w:rsid w:val="1F33D0FA"/>
    <w:rsid w:val="1FAE2C0C"/>
    <w:rsid w:val="1FC93F24"/>
    <w:rsid w:val="20375776"/>
    <w:rsid w:val="20602E0E"/>
    <w:rsid w:val="2083C585"/>
    <w:rsid w:val="20E1F898"/>
    <w:rsid w:val="20E1F898"/>
    <w:rsid w:val="21081E55"/>
    <w:rsid w:val="21A5FD2E"/>
    <w:rsid w:val="21ABC5A3"/>
    <w:rsid w:val="21DD8661"/>
    <w:rsid w:val="222C593E"/>
    <w:rsid w:val="22955F27"/>
    <w:rsid w:val="22A831BA"/>
    <w:rsid w:val="22D22729"/>
    <w:rsid w:val="22FC734B"/>
    <w:rsid w:val="23581EA2"/>
    <w:rsid w:val="2403F23D"/>
    <w:rsid w:val="24063FD3"/>
    <w:rsid w:val="248065CF"/>
    <w:rsid w:val="24A9975D"/>
    <w:rsid w:val="24ABA4B2"/>
    <w:rsid w:val="258C000D"/>
    <w:rsid w:val="25929A9B"/>
    <w:rsid w:val="26388108"/>
    <w:rsid w:val="266C05D5"/>
    <w:rsid w:val="2678B02F"/>
    <w:rsid w:val="26D6CDAF"/>
    <w:rsid w:val="275F749A"/>
    <w:rsid w:val="2776D338"/>
    <w:rsid w:val="27888896"/>
    <w:rsid w:val="2797CDB8"/>
    <w:rsid w:val="27BDC9E8"/>
    <w:rsid w:val="27C3D543"/>
    <w:rsid w:val="2815FF33"/>
    <w:rsid w:val="28C1944A"/>
    <w:rsid w:val="2933ADE9"/>
    <w:rsid w:val="29F77170"/>
    <w:rsid w:val="2A3ED69D"/>
    <w:rsid w:val="2A802A80"/>
    <w:rsid w:val="2A85B8A5"/>
    <w:rsid w:val="2ACF7E4A"/>
    <w:rsid w:val="2AE23DF1"/>
    <w:rsid w:val="2B47256C"/>
    <w:rsid w:val="2C9B3D9A"/>
    <w:rsid w:val="2CA91AB5"/>
    <w:rsid w:val="2D7CF44C"/>
    <w:rsid w:val="2D7CF44C"/>
    <w:rsid w:val="2DB78B36"/>
    <w:rsid w:val="2E7402E0"/>
    <w:rsid w:val="2F118789"/>
    <w:rsid w:val="2F3718CC"/>
    <w:rsid w:val="2F47B107"/>
    <w:rsid w:val="2F56F29F"/>
    <w:rsid w:val="2F9B653F"/>
    <w:rsid w:val="2F9B653F"/>
    <w:rsid w:val="2FBB3D8C"/>
    <w:rsid w:val="3031974E"/>
    <w:rsid w:val="309F6D88"/>
    <w:rsid w:val="30D63CDE"/>
    <w:rsid w:val="30F354B9"/>
    <w:rsid w:val="310A6E75"/>
    <w:rsid w:val="313EBFCE"/>
    <w:rsid w:val="3171AA8A"/>
    <w:rsid w:val="31AB79C1"/>
    <w:rsid w:val="3213030F"/>
    <w:rsid w:val="322717AF"/>
    <w:rsid w:val="326FB110"/>
    <w:rsid w:val="328AD04E"/>
    <w:rsid w:val="329AC58F"/>
    <w:rsid w:val="32B18F7A"/>
    <w:rsid w:val="32C9C2A2"/>
    <w:rsid w:val="32FC4E4F"/>
    <w:rsid w:val="33312EFC"/>
    <w:rsid w:val="338C96BC"/>
    <w:rsid w:val="338CED39"/>
    <w:rsid w:val="33DFE79B"/>
    <w:rsid w:val="34AA295F"/>
    <w:rsid w:val="353F028D"/>
    <w:rsid w:val="35F4BE7F"/>
    <w:rsid w:val="371F5CEB"/>
    <w:rsid w:val="371F5CEB"/>
    <w:rsid w:val="378F39A0"/>
    <w:rsid w:val="3884A902"/>
    <w:rsid w:val="388B6004"/>
    <w:rsid w:val="38B68FFE"/>
    <w:rsid w:val="39161CB7"/>
    <w:rsid w:val="39247C8D"/>
    <w:rsid w:val="3928106A"/>
    <w:rsid w:val="39CFE654"/>
    <w:rsid w:val="39D7D8B6"/>
    <w:rsid w:val="3A1ACDC7"/>
    <w:rsid w:val="3A7C2146"/>
    <w:rsid w:val="3A82680E"/>
    <w:rsid w:val="3A849C02"/>
    <w:rsid w:val="3AE53588"/>
    <w:rsid w:val="3B221A73"/>
    <w:rsid w:val="3B77389A"/>
    <w:rsid w:val="3B98DA41"/>
    <w:rsid w:val="3BBCE8AF"/>
    <w:rsid w:val="3BD66693"/>
    <w:rsid w:val="3C7D78B7"/>
    <w:rsid w:val="3CED937F"/>
    <w:rsid w:val="3CF19FE3"/>
    <w:rsid w:val="3D5A58C4"/>
    <w:rsid w:val="3D640794"/>
    <w:rsid w:val="3E36836E"/>
    <w:rsid w:val="3F402162"/>
    <w:rsid w:val="3F6C987E"/>
    <w:rsid w:val="3FD2AF4C"/>
    <w:rsid w:val="3FF93053"/>
    <w:rsid w:val="402D5B5F"/>
    <w:rsid w:val="4081C862"/>
    <w:rsid w:val="4120BE70"/>
    <w:rsid w:val="4146BFFE"/>
    <w:rsid w:val="414B6AA6"/>
    <w:rsid w:val="418116A8"/>
    <w:rsid w:val="41B81DE2"/>
    <w:rsid w:val="41EA2B0C"/>
    <w:rsid w:val="4230A0C7"/>
    <w:rsid w:val="4294593D"/>
    <w:rsid w:val="4310E07A"/>
    <w:rsid w:val="4310E07A"/>
    <w:rsid w:val="4330016A"/>
    <w:rsid w:val="43676149"/>
    <w:rsid w:val="43778EBB"/>
    <w:rsid w:val="43D271D2"/>
    <w:rsid w:val="43D8487B"/>
    <w:rsid w:val="442CF5C8"/>
    <w:rsid w:val="447E4113"/>
    <w:rsid w:val="44D8085D"/>
    <w:rsid w:val="44DE2737"/>
    <w:rsid w:val="45A190D9"/>
    <w:rsid w:val="45B30F10"/>
    <w:rsid w:val="45FE8135"/>
    <w:rsid w:val="4668F435"/>
    <w:rsid w:val="46B9B7D3"/>
    <w:rsid w:val="4702EF51"/>
    <w:rsid w:val="47B43860"/>
    <w:rsid w:val="491A0742"/>
    <w:rsid w:val="493E0AD2"/>
    <w:rsid w:val="49563D8D"/>
    <w:rsid w:val="495E0DAD"/>
    <w:rsid w:val="495E1E7D"/>
    <w:rsid w:val="49973C5A"/>
    <w:rsid w:val="49D19AD1"/>
    <w:rsid w:val="49D5572B"/>
    <w:rsid w:val="4A0FC349"/>
    <w:rsid w:val="4ADB4430"/>
    <w:rsid w:val="4AED70C3"/>
    <w:rsid w:val="4AEE7935"/>
    <w:rsid w:val="4B21DE6E"/>
    <w:rsid w:val="4B456011"/>
    <w:rsid w:val="4B501108"/>
    <w:rsid w:val="4C649E67"/>
    <w:rsid w:val="4C8A68FA"/>
    <w:rsid w:val="4CA0F0DF"/>
    <w:rsid w:val="4CAFEF5A"/>
    <w:rsid w:val="4CB039E6"/>
    <w:rsid w:val="4E0AF4F5"/>
    <w:rsid w:val="4E5AEFC8"/>
    <w:rsid w:val="4E6AB543"/>
    <w:rsid w:val="4E6B6E56"/>
    <w:rsid w:val="4E6B6E56"/>
    <w:rsid w:val="4ECF6852"/>
    <w:rsid w:val="4EEAEEA6"/>
    <w:rsid w:val="4F8C3B1E"/>
    <w:rsid w:val="501D18E5"/>
    <w:rsid w:val="5024B736"/>
    <w:rsid w:val="50D85FED"/>
    <w:rsid w:val="5113E97F"/>
    <w:rsid w:val="5114BA8B"/>
    <w:rsid w:val="514A04DF"/>
    <w:rsid w:val="516ED858"/>
    <w:rsid w:val="51CDCCA8"/>
    <w:rsid w:val="51D8C0FE"/>
    <w:rsid w:val="5233C46B"/>
    <w:rsid w:val="5237ED85"/>
    <w:rsid w:val="52C04249"/>
    <w:rsid w:val="530B2DB9"/>
    <w:rsid w:val="530BB2BA"/>
    <w:rsid w:val="53152D40"/>
    <w:rsid w:val="535D5EB2"/>
    <w:rsid w:val="53BE40E1"/>
    <w:rsid w:val="53C087F1"/>
    <w:rsid w:val="5426925E"/>
    <w:rsid w:val="542B5970"/>
    <w:rsid w:val="545F0F7E"/>
    <w:rsid w:val="546A639D"/>
    <w:rsid w:val="54DC6BD2"/>
    <w:rsid w:val="550D73DD"/>
    <w:rsid w:val="552FDC57"/>
    <w:rsid w:val="553BF00B"/>
    <w:rsid w:val="5622AECD"/>
    <w:rsid w:val="562B5B66"/>
    <w:rsid w:val="566C21BE"/>
    <w:rsid w:val="569FF0D9"/>
    <w:rsid w:val="56AA0210"/>
    <w:rsid w:val="56CAD548"/>
    <w:rsid w:val="56EB030E"/>
    <w:rsid w:val="56F940D6"/>
    <w:rsid w:val="5757B29A"/>
    <w:rsid w:val="575DD7F4"/>
    <w:rsid w:val="57676155"/>
    <w:rsid w:val="5789AD11"/>
    <w:rsid w:val="578CA999"/>
    <w:rsid w:val="57BD636D"/>
    <w:rsid w:val="57EDEA7C"/>
    <w:rsid w:val="58079262"/>
    <w:rsid w:val="58594991"/>
    <w:rsid w:val="58D3239C"/>
    <w:rsid w:val="58E03C9C"/>
    <w:rsid w:val="59395DFE"/>
    <w:rsid w:val="5A56181F"/>
    <w:rsid w:val="5A8C4AEE"/>
    <w:rsid w:val="5AA65A4F"/>
    <w:rsid w:val="5B769843"/>
    <w:rsid w:val="5B8EE606"/>
    <w:rsid w:val="5BE29B60"/>
    <w:rsid w:val="5BE72F20"/>
    <w:rsid w:val="5BF00BE1"/>
    <w:rsid w:val="5C086CB8"/>
    <w:rsid w:val="5CAEB9E7"/>
    <w:rsid w:val="5D02FA0E"/>
    <w:rsid w:val="5D431B4B"/>
    <w:rsid w:val="5D7AC5CA"/>
    <w:rsid w:val="5EC4BBCC"/>
    <w:rsid w:val="5ECD5E26"/>
    <w:rsid w:val="5F0879AD"/>
    <w:rsid w:val="5F336A20"/>
    <w:rsid w:val="5F4375DF"/>
    <w:rsid w:val="5F4375DF"/>
    <w:rsid w:val="5F51D7A3"/>
    <w:rsid w:val="5F67AECE"/>
    <w:rsid w:val="5F843F0F"/>
    <w:rsid w:val="5F910662"/>
    <w:rsid w:val="5FA2936B"/>
    <w:rsid w:val="5FE01B0C"/>
    <w:rsid w:val="60391B59"/>
    <w:rsid w:val="605F89E3"/>
    <w:rsid w:val="60DB74DC"/>
    <w:rsid w:val="60E98977"/>
    <w:rsid w:val="62659B26"/>
    <w:rsid w:val="628FED3E"/>
    <w:rsid w:val="62E28CB2"/>
    <w:rsid w:val="62E28CB2"/>
    <w:rsid w:val="62F056AB"/>
    <w:rsid w:val="636836F4"/>
    <w:rsid w:val="637EB389"/>
    <w:rsid w:val="638684EF"/>
    <w:rsid w:val="6396E259"/>
    <w:rsid w:val="63B2361E"/>
    <w:rsid w:val="6446FBAD"/>
    <w:rsid w:val="645602F8"/>
    <w:rsid w:val="647C8B20"/>
    <w:rsid w:val="64843326"/>
    <w:rsid w:val="64C59A7B"/>
    <w:rsid w:val="64DE8533"/>
    <w:rsid w:val="651917FB"/>
    <w:rsid w:val="656453D9"/>
    <w:rsid w:val="65F1A034"/>
    <w:rsid w:val="663718A3"/>
    <w:rsid w:val="663BCFF5"/>
    <w:rsid w:val="666F010F"/>
    <w:rsid w:val="66724183"/>
    <w:rsid w:val="66C1E855"/>
    <w:rsid w:val="66FCC219"/>
    <w:rsid w:val="67525640"/>
    <w:rsid w:val="675F0EF6"/>
    <w:rsid w:val="67FC3114"/>
    <w:rsid w:val="6805382E"/>
    <w:rsid w:val="68414CCF"/>
    <w:rsid w:val="685FDD21"/>
    <w:rsid w:val="6992207B"/>
    <w:rsid w:val="69AB7525"/>
    <w:rsid w:val="69FD5691"/>
    <w:rsid w:val="6A8733A6"/>
    <w:rsid w:val="6A92AA3A"/>
    <w:rsid w:val="6A95F9EC"/>
    <w:rsid w:val="6AA527FB"/>
    <w:rsid w:val="6C2E652B"/>
    <w:rsid w:val="6C4AE454"/>
    <w:rsid w:val="6C5085AC"/>
    <w:rsid w:val="6C6B991D"/>
    <w:rsid w:val="6C8B617E"/>
    <w:rsid w:val="6C968936"/>
    <w:rsid w:val="6D0B374A"/>
    <w:rsid w:val="6D1042C5"/>
    <w:rsid w:val="6D92550E"/>
    <w:rsid w:val="6DC5281B"/>
    <w:rsid w:val="6DFD5D23"/>
    <w:rsid w:val="6E0F9231"/>
    <w:rsid w:val="6E82CB76"/>
    <w:rsid w:val="6E82CB76"/>
    <w:rsid w:val="6EE69C65"/>
    <w:rsid w:val="6EFEA6F0"/>
    <w:rsid w:val="6F98E696"/>
    <w:rsid w:val="6FE8226C"/>
    <w:rsid w:val="704945B9"/>
    <w:rsid w:val="704F54C3"/>
    <w:rsid w:val="70619CDA"/>
    <w:rsid w:val="7073953A"/>
    <w:rsid w:val="708673DD"/>
    <w:rsid w:val="70C20ED1"/>
    <w:rsid w:val="70C8788E"/>
    <w:rsid w:val="70E1B478"/>
    <w:rsid w:val="7150EA8B"/>
    <w:rsid w:val="715AA182"/>
    <w:rsid w:val="7174F1E5"/>
    <w:rsid w:val="71FE2FAD"/>
    <w:rsid w:val="72CEFB8E"/>
    <w:rsid w:val="72D1DCE5"/>
    <w:rsid w:val="72D4DFFB"/>
    <w:rsid w:val="734AB528"/>
    <w:rsid w:val="736ACB7D"/>
    <w:rsid w:val="73B593EA"/>
    <w:rsid w:val="7400650A"/>
    <w:rsid w:val="74BCD253"/>
    <w:rsid w:val="7530CB86"/>
    <w:rsid w:val="75655F4E"/>
    <w:rsid w:val="75FD9D27"/>
    <w:rsid w:val="7643A1F5"/>
    <w:rsid w:val="76E344DF"/>
    <w:rsid w:val="76F6E036"/>
    <w:rsid w:val="770BD614"/>
    <w:rsid w:val="7710BA6B"/>
    <w:rsid w:val="773A11C2"/>
    <w:rsid w:val="77401AF0"/>
    <w:rsid w:val="77478079"/>
    <w:rsid w:val="77534671"/>
    <w:rsid w:val="777856DC"/>
    <w:rsid w:val="777F8D94"/>
    <w:rsid w:val="778F59BB"/>
    <w:rsid w:val="795AAB01"/>
    <w:rsid w:val="797AADA8"/>
    <w:rsid w:val="79C3B32C"/>
    <w:rsid w:val="79E2F89D"/>
    <w:rsid w:val="79EA2156"/>
    <w:rsid w:val="79F8F653"/>
    <w:rsid w:val="7A0DCDBF"/>
    <w:rsid w:val="7A2C7B5D"/>
    <w:rsid w:val="7A91BA53"/>
    <w:rsid w:val="7AD41F5A"/>
    <w:rsid w:val="7B507EFB"/>
    <w:rsid w:val="7BE1C80B"/>
    <w:rsid w:val="7C97BDF5"/>
    <w:rsid w:val="7CD4BEC5"/>
    <w:rsid w:val="7D54A2F9"/>
    <w:rsid w:val="7DD24E30"/>
    <w:rsid w:val="7DF1C8FA"/>
    <w:rsid w:val="7E2CAB01"/>
    <w:rsid w:val="7E7DFBF2"/>
    <w:rsid w:val="7E9C0FB4"/>
    <w:rsid w:val="7EA342DE"/>
    <w:rsid w:val="7EAD2833"/>
    <w:rsid w:val="7EC26F7F"/>
    <w:rsid w:val="7EE89AE0"/>
    <w:rsid w:val="7EE8F498"/>
    <w:rsid w:val="7F386D46"/>
    <w:rsid w:val="7F4DAC8F"/>
    <w:rsid w:val="7F52A90E"/>
    <w:rsid w:val="7F57C25D"/>
    <w:rsid w:val="7F5B6F49"/>
    <w:rsid w:val="7F6EB794"/>
    <w:rsid w:val="7FAC6F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CDFA"/>
  <w15:chartTrackingRefBased/>
  <w15:docId w15:val="{D372105C-76BA-4AE2-AF32-8B81661600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3FDE"/>
  </w:style>
  <w:style w:type="paragraph" w:styleId="Heading1">
    <w:name w:val="heading 1"/>
    <w:basedOn w:val="Normal"/>
    <w:next w:val="Normal"/>
    <w:link w:val="Heading1Char"/>
    <w:uiPriority w:val="9"/>
    <w:qFormat/>
    <w:rsid w:val="00FD0C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D0CA6"/>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DefaultParagraphFont"/>
    <w:rsid w:val="00FD0CA6"/>
  </w:style>
  <w:style w:type="character" w:styleId="eop" w:customStyle="1">
    <w:name w:val="eop"/>
    <w:basedOn w:val="DefaultParagraphFont"/>
    <w:rsid w:val="00FD0CA6"/>
  </w:style>
  <w:style w:type="character" w:styleId="Heading1Char" w:customStyle="1">
    <w:name w:val="Heading 1 Char"/>
    <w:basedOn w:val="DefaultParagraphFont"/>
    <w:link w:val="Heading1"/>
    <w:uiPriority w:val="9"/>
    <w:rsid w:val="00FD0CA6"/>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rsid w:val="00FD0CA6"/>
    <w:pPr>
      <w:tabs>
        <w:tab w:val="center" w:pos="4536"/>
        <w:tab w:val="right" w:pos="9072"/>
      </w:tabs>
      <w:spacing w:after="0" w:line="240" w:lineRule="auto"/>
    </w:pPr>
    <w:rPr>
      <w:rFonts w:ascii="Verdana" w:hAnsi="Verdana" w:eastAsia="Times New Roman" w:cs="Times New Roman"/>
      <w:sz w:val="20"/>
      <w:szCs w:val="20"/>
      <w:lang w:eastAsia="nb-NO"/>
    </w:rPr>
  </w:style>
  <w:style w:type="character" w:styleId="HeaderChar" w:customStyle="1">
    <w:name w:val="Header Char"/>
    <w:basedOn w:val="DefaultParagraphFont"/>
    <w:link w:val="Header"/>
    <w:rsid w:val="00FD0CA6"/>
    <w:rPr>
      <w:rFonts w:ascii="Verdana" w:hAnsi="Verdana" w:eastAsia="Times New Roman" w:cs="Times New Roman"/>
      <w:sz w:val="20"/>
      <w:szCs w:val="20"/>
      <w:lang w:eastAsia="nb-NO"/>
    </w:rPr>
  </w:style>
  <w:style w:type="paragraph" w:styleId="BalloonText">
    <w:name w:val="Balloon Text"/>
    <w:basedOn w:val="Normal"/>
    <w:link w:val="BalloonTextChar"/>
    <w:uiPriority w:val="99"/>
    <w:semiHidden/>
    <w:unhideWhenUsed/>
    <w:rsid w:val="000320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20BD"/>
    <w:rPr>
      <w:rFonts w:ascii="Segoe UI" w:hAnsi="Segoe UI" w:cs="Segoe UI"/>
      <w:sz w:val="18"/>
      <w:szCs w:val="18"/>
    </w:rPr>
  </w:style>
  <w:style w:type="character" w:styleId="CommentReference">
    <w:name w:val="annotation reference"/>
    <w:basedOn w:val="DefaultParagraphFont"/>
    <w:uiPriority w:val="99"/>
    <w:semiHidden/>
    <w:unhideWhenUsed/>
    <w:rsid w:val="00F12189"/>
    <w:rPr>
      <w:sz w:val="16"/>
      <w:szCs w:val="16"/>
    </w:rPr>
  </w:style>
  <w:style w:type="paragraph" w:styleId="CommentText">
    <w:name w:val="annotation text"/>
    <w:basedOn w:val="Normal"/>
    <w:link w:val="CommentTextChar"/>
    <w:uiPriority w:val="99"/>
    <w:unhideWhenUsed/>
    <w:rsid w:val="00F12189"/>
    <w:pPr>
      <w:spacing w:line="240" w:lineRule="auto"/>
    </w:pPr>
    <w:rPr>
      <w:sz w:val="20"/>
      <w:szCs w:val="20"/>
    </w:rPr>
  </w:style>
  <w:style w:type="character" w:styleId="CommentTextChar" w:customStyle="1">
    <w:name w:val="Comment Text Char"/>
    <w:basedOn w:val="DefaultParagraphFont"/>
    <w:link w:val="CommentText"/>
    <w:uiPriority w:val="99"/>
    <w:rsid w:val="00F12189"/>
    <w:rPr>
      <w:sz w:val="20"/>
      <w:szCs w:val="20"/>
    </w:rPr>
  </w:style>
  <w:style w:type="paragraph" w:styleId="CommentSubject">
    <w:name w:val="annotation subject"/>
    <w:basedOn w:val="CommentText"/>
    <w:next w:val="CommentText"/>
    <w:link w:val="CommentSubjectChar"/>
    <w:uiPriority w:val="99"/>
    <w:semiHidden/>
    <w:unhideWhenUsed/>
    <w:rsid w:val="00F12189"/>
    <w:rPr>
      <w:b/>
      <w:bCs/>
    </w:rPr>
  </w:style>
  <w:style w:type="character" w:styleId="CommentSubjectChar" w:customStyle="1">
    <w:name w:val="Comment Subject Char"/>
    <w:basedOn w:val="CommentTextChar"/>
    <w:link w:val="CommentSubject"/>
    <w:uiPriority w:val="99"/>
    <w:semiHidden/>
    <w:rsid w:val="00F12189"/>
    <w:rPr>
      <w:b/>
      <w:bCs/>
      <w:sz w:val="20"/>
      <w:szCs w:val="20"/>
    </w:rPr>
  </w:style>
  <w:style w:type="paragraph" w:styleId="Footer">
    <w:name w:val="footer"/>
    <w:basedOn w:val="Normal"/>
    <w:link w:val="FooterChar"/>
    <w:uiPriority w:val="99"/>
    <w:unhideWhenUsed/>
    <w:rsid w:val="00345962"/>
    <w:pPr>
      <w:tabs>
        <w:tab w:val="center" w:pos="4536"/>
        <w:tab w:val="right" w:pos="9072"/>
      </w:tabs>
      <w:spacing w:after="0" w:line="240" w:lineRule="auto"/>
    </w:pPr>
  </w:style>
  <w:style w:type="character" w:styleId="FooterChar" w:customStyle="1">
    <w:name w:val="Footer Char"/>
    <w:basedOn w:val="DefaultParagraphFont"/>
    <w:link w:val="Footer"/>
    <w:uiPriority w:val="99"/>
    <w:rsid w:val="00345962"/>
  </w:style>
  <w:style w:type="paragraph" w:styleId="pf0" w:customStyle="1">
    <w:name w:val="pf0"/>
    <w:basedOn w:val="Normal"/>
    <w:rsid w:val="001D0740"/>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cf01" w:customStyle="1">
    <w:name w:val="cf01"/>
    <w:basedOn w:val="DefaultParagraphFont"/>
    <w:rsid w:val="001D0740"/>
    <w:rPr>
      <w:rFonts w:hint="default" w:ascii="Segoe UI" w:hAnsi="Segoe UI" w:cs="Segoe UI"/>
      <w:sz w:val="18"/>
      <w:szCs w:val="18"/>
    </w:rPr>
  </w:style>
  <w:style w:type="character" w:styleId="cf11" w:customStyle="1">
    <w:name w:val="cf11"/>
    <w:basedOn w:val="DefaultParagraphFont"/>
    <w:rsid w:val="001D0740"/>
    <w:rPr>
      <w:rFonts w:hint="default" w:ascii="Segoe UI" w:hAnsi="Segoe UI" w:cs="Segoe UI"/>
      <w:sz w:val="18"/>
      <w:szCs w:val="18"/>
      <w:shd w:val="clear" w:color="auto" w:fill="FFFF00"/>
    </w:rPr>
  </w:style>
  <w:style w:type="paragraph" w:styleId="ListParagraph">
    <w:name w:val="List Paragraph"/>
    <w:basedOn w:val="Normal"/>
    <w:uiPriority w:val="34"/>
    <w:qFormat/>
    <w:rsid w:val="007804FB"/>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962">
      <w:bodyDiv w:val="1"/>
      <w:marLeft w:val="0"/>
      <w:marRight w:val="0"/>
      <w:marTop w:val="0"/>
      <w:marBottom w:val="0"/>
      <w:divBdr>
        <w:top w:val="none" w:sz="0" w:space="0" w:color="auto"/>
        <w:left w:val="none" w:sz="0" w:space="0" w:color="auto"/>
        <w:bottom w:val="none" w:sz="0" w:space="0" w:color="auto"/>
        <w:right w:val="none" w:sz="0" w:space="0" w:color="auto"/>
      </w:divBdr>
    </w:div>
    <w:div w:id="795223279">
      <w:bodyDiv w:val="1"/>
      <w:marLeft w:val="0"/>
      <w:marRight w:val="0"/>
      <w:marTop w:val="0"/>
      <w:marBottom w:val="0"/>
      <w:divBdr>
        <w:top w:val="none" w:sz="0" w:space="0" w:color="auto"/>
        <w:left w:val="none" w:sz="0" w:space="0" w:color="auto"/>
        <w:bottom w:val="none" w:sz="0" w:space="0" w:color="auto"/>
        <w:right w:val="none" w:sz="0" w:space="0" w:color="auto"/>
      </w:divBdr>
      <w:divsChild>
        <w:div w:id="82997351">
          <w:marLeft w:val="0"/>
          <w:marRight w:val="0"/>
          <w:marTop w:val="0"/>
          <w:marBottom w:val="0"/>
          <w:divBdr>
            <w:top w:val="none" w:sz="0" w:space="0" w:color="auto"/>
            <w:left w:val="none" w:sz="0" w:space="0" w:color="auto"/>
            <w:bottom w:val="none" w:sz="0" w:space="0" w:color="auto"/>
            <w:right w:val="none" w:sz="0" w:space="0" w:color="auto"/>
          </w:divBdr>
        </w:div>
        <w:div w:id="671949797">
          <w:marLeft w:val="0"/>
          <w:marRight w:val="0"/>
          <w:marTop w:val="0"/>
          <w:marBottom w:val="0"/>
          <w:divBdr>
            <w:top w:val="none" w:sz="0" w:space="0" w:color="auto"/>
            <w:left w:val="none" w:sz="0" w:space="0" w:color="auto"/>
            <w:bottom w:val="none" w:sz="0" w:space="0" w:color="auto"/>
            <w:right w:val="none" w:sz="0" w:space="0" w:color="auto"/>
          </w:divBdr>
        </w:div>
        <w:div w:id="685325196">
          <w:marLeft w:val="0"/>
          <w:marRight w:val="0"/>
          <w:marTop w:val="0"/>
          <w:marBottom w:val="0"/>
          <w:divBdr>
            <w:top w:val="none" w:sz="0" w:space="0" w:color="auto"/>
            <w:left w:val="none" w:sz="0" w:space="0" w:color="auto"/>
            <w:bottom w:val="none" w:sz="0" w:space="0" w:color="auto"/>
            <w:right w:val="none" w:sz="0" w:space="0" w:color="auto"/>
          </w:divBdr>
        </w:div>
        <w:div w:id="914632964">
          <w:marLeft w:val="0"/>
          <w:marRight w:val="0"/>
          <w:marTop w:val="0"/>
          <w:marBottom w:val="0"/>
          <w:divBdr>
            <w:top w:val="none" w:sz="0" w:space="0" w:color="auto"/>
            <w:left w:val="none" w:sz="0" w:space="0" w:color="auto"/>
            <w:bottom w:val="none" w:sz="0" w:space="0" w:color="auto"/>
            <w:right w:val="none" w:sz="0" w:space="0" w:color="auto"/>
          </w:divBdr>
        </w:div>
        <w:div w:id="928734704">
          <w:marLeft w:val="0"/>
          <w:marRight w:val="0"/>
          <w:marTop w:val="0"/>
          <w:marBottom w:val="0"/>
          <w:divBdr>
            <w:top w:val="none" w:sz="0" w:space="0" w:color="auto"/>
            <w:left w:val="none" w:sz="0" w:space="0" w:color="auto"/>
            <w:bottom w:val="none" w:sz="0" w:space="0" w:color="auto"/>
            <w:right w:val="none" w:sz="0" w:space="0" w:color="auto"/>
          </w:divBdr>
        </w:div>
        <w:div w:id="1100955204">
          <w:marLeft w:val="0"/>
          <w:marRight w:val="0"/>
          <w:marTop w:val="0"/>
          <w:marBottom w:val="0"/>
          <w:divBdr>
            <w:top w:val="none" w:sz="0" w:space="0" w:color="auto"/>
            <w:left w:val="none" w:sz="0" w:space="0" w:color="auto"/>
            <w:bottom w:val="none" w:sz="0" w:space="0" w:color="auto"/>
            <w:right w:val="none" w:sz="0" w:space="0" w:color="auto"/>
          </w:divBdr>
        </w:div>
        <w:div w:id="1561937290">
          <w:marLeft w:val="0"/>
          <w:marRight w:val="0"/>
          <w:marTop w:val="0"/>
          <w:marBottom w:val="0"/>
          <w:divBdr>
            <w:top w:val="none" w:sz="0" w:space="0" w:color="auto"/>
            <w:left w:val="none" w:sz="0" w:space="0" w:color="auto"/>
            <w:bottom w:val="none" w:sz="0" w:space="0" w:color="auto"/>
            <w:right w:val="none" w:sz="0" w:space="0" w:color="auto"/>
          </w:divBdr>
        </w:div>
        <w:div w:id="1609195641">
          <w:marLeft w:val="0"/>
          <w:marRight w:val="0"/>
          <w:marTop w:val="0"/>
          <w:marBottom w:val="0"/>
          <w:divBdr>
            <w:top w:val="none" w:sz="0" w:space="0" w:color="auto"/>
            <w:left w:val="none" w:sz="0" w:space="0" w:color="auto"/>
            <w:bottom w:val="none" w:sz="0" w:space="0" w:color="auto"/>
            <w:right w:val="none" w:sz="0" w:space="0" w:color="auto"/>
          </w:divBdr>
        </w:div>
        <w:div w:id="1610115177">
          <w:marLeft w:val="0"/>
          <w:marRight w:val="0"/>
          <w:marTop w:val="0"/>
          <w:marBottom w:val="0"/>
          <w:divBdr>
            <w:top w:val="none" w:sz="0" w:space="0" w:color="auto"/>
            <w:left w:val="none" w:sz="0" w:space="0" w:color="auto"/>
            <w:bottom w:val="none" w:sz="0" w:space="0" w:color="auto"/>
            <w:right w:val="none" w:sz="0" w:space="0" w:color="auto"/>
          </w:divBdr>
        </w:div>
        <w:div w:id="1888301316">
          <w:marLeft w:val="0"/>
          <w:marRight w:val="0"/>
          <w:marTop w:val="0"/>
          <w:marBottom w:val="0"/>
          <w:divBdr>
            <w:top w:val="none" w:sz="0" w:space="0" w:color="auto"/>
            <w:left w:val="none" w:sz="0" w:space="0" w:color="auto"/>
            <w:bottom w:val="none" w:sz="0" w:space="0" w:color="auto"/>
            <w:right w:val="none" w:sz="0" w:space="0" w:color="auto"/>
          </w:divBdr>
        </w:div>
        <w:div w:id="1943683365">
          <w:marLeft w:val="0"/>
          <w:marRight w:val="0"/>
          <w:marTop w:val="0"/>
          <w:marBottom w:val="0"/>
          <w:divBdr>
            <w:top w:val="none" w:sz="0" w:space="0" w:color="auto"/>
            <w:left w:val="none" w:sz="0" w:space="0" w:color="auto"/>
            <w:bottom w:val="none" w:sz="0" w:space="0" w:color="auto"/>
            <w:right w:val="none" w:sz="0" w:space="0" w:color="auto"/>
          </w:divBdr>
        </w:div>
        <w:div w:id="2020548051">
          <w:marLeft w:val="0"/>
          <w:marRight w:val="0"/>
          <w:marTop w:val="0"/>
          <w:marBottom w:val="0"/>
          <w:divBdr>
            <w:top w:val="none" w:sz="0" w:space="0" w:color="auto"/>
            <w:left w:val="none" w:sz="0" w:space="0" w:color="auto"/>
            <w:bottom w:val="none" w:sz="0" w:space="0" w:color="auto"/>
            <w:right w:val="none" w:sz="0" w:space="0" w:color="auto"/>
          </w:divBdr>
        </w:div>
      </w:divsChild>
    </w:div>
    <w:div w:id="878661922">
      <w:bodyDiv w:val="1"/>
      <w:marLeft w:val="0"/>
      <w:marRight w:val="0"/>
      <w:marTop w:val="0"/>
      <w:marBottom w:val="0"/>
      <w:divBdr>
        <w:top w:val="none" w:sz="0" w:space="0" w:color="auto"/>
        <w:left w:val="none" w:sz="0" w:space="0" w:color="auto"/>
        <w:bottom w:val="none" w:sz="0" w:space="0" w:color="auto"/>
        <w:right w:val="none" w:sz="0" w:space="0" w:color="auto"/>
      </w:divBdr>
    </w:div>
    <w:div w:id="888686201">
      <w:bodyDiv w:val="1"/>
      <w:marLeft w:val="0"/>
      <w:marRight w:val="0"/>
      <w:marTop w:val="0"/>
      <w:marBottom w:val="0"/>
      <w:divBdr>
        <w:top w:val="none" w:sz="0" w:space="0" w:color="auto"/>
        <w:left w:val="none" w:sz="0" w:space="0" w:color="auto"/>
        <w:bottom w:val="none" w:sz="0" w:space="0" w:color="auto"/>
        <w:right w:val="none" w:sz="0" w:space="0" w:color="auto"/>
      </w:divBdr>
      <w:divsChild>
        <w:div w:id="18971099">
          <w:marLeft w:val="0"/>
          <w:marRight w:val="0"/>
          <w:marTop w:val="0"/>
          <w:marBottom w:val="0"/>
          <w:divBdr>
            <w:top w:val="none" w:sz="0" w:space="0" w:color="auto"/>
            <w:left w:val="none" w:sz="0" w:space="0" w:color="auto"/>
            <w:bottom w:val="none" w:sz="0" w:space="0" w:color="auto"/>
            <w:right w:val="none" w:sz="0" w:space="0" w:color="auto"/>
          </w:divBdr>
        </w:div>
        <w:div w:id="245042375">
          <w:marLeft w:val="0"/>
          <w:marRight w:val="0"/>
          <w:marTop w:val="0"/>
          <w:marBottom w:val="0"/>
          <w:divBdr>
            <w:top w:val="none" w:sz="0" w:space="0" w:color="auto"/>
            <w:left w:val="none" w:sz="0" w:space="0" w:color="auto"/>
            <w:bottom w:val="none" w:sz="0" w:space="0" w:color="auto"/>
            <w:right w:val="none" w:sz="0" w:space="0" w:color="auto"/>
          </w:divBdr>
        </w:div>
        <w:div w:id="1709454550">
          <w:marLeft w:val="0"/>
          <w:marRight w:val="0"/>
          <w:marTop w:val="0"/>
          <w:marBottom w:val="0"/>
          <w:divBdr>
            <w:top w:val="none" w:sz="0" w:space="0" w:color="auto"/>
            <w:left w:val="none" w:sz="0" w:space="0" w:color="auto"/>
            <w:bottom w:val="none" w:sz="0" w:space="0" w:color="auto"/>
            <w:right w:val="none" w:sz="0" w:space="0" w:color="auto"/>
          </w:divBdr>
        </w:div>
        <w:div w:id="1852185822">
          <w:marLeft w:val="0"/>
          <w:marRight w:val="0"/>
          <w:marTop w:val="0"/>
          <w:marBottom w:val="0"/>
          <w:divBdr>
            <w:top w:val="none" w:sz="0" w:space="0" w:color="auto"/>
            <w:left w:val="none" w:sz="0" w:space="0" w:color="auto"/>
            <w:bottom w:val="none" w:sz="0" w:space="0" w:color="auto"/>
            <w:right w:val="none" w:sz="0" w:space="0" w:color="auto"/>
          </w:divBdr>
          <w:divsChild>
            <w:div w:id="1959486814">
              <w:marLeft w:val="-75"/>
              <w:marRight w:val="0"/>
              <w:marTop w:val="30"/>
              <w:marBottom w:val="30"/>
              <w:divBdr>
                <w:top w:val="none" w:sz="0" w:space="0" w:color="auto"/>
                <w:left w:val="none" w:sz="0" w:space="0" w:color="auto"/>
                <w:bottom w:val="none" w:sz="0" w:space="0" w:color="auto"/>
                <w:right w:val="none" w:sz="0" w:space="0" w:color="auto"/>
              </w:divBdr>
              <w:divsChild>
                <w:div w:id="92819429">
                  <w:marLeft w:val="0"/>
                  <w:marRight w:val="0"/>
                  <w:marTop w:val="0"/>
                  <w:marBottom w:val="0"/>
                  <w:divBdr>
                    <w:top w:val="none" w:sz="0" w:space="0" w:color="auto"/>
                    <w:left w:val="none" w:sz="0" w:space="0" w:color="auto"/>
                    <w:bottom w:val="none" w:sz="0" w:space="0" w:color="auto"/>
                    <w:right w:val="none" w:sz="0" w:space="0" w:color="auto"/>
                  </w:divBdr>
                  <w:divsChild>
                    <w:div w:id="32728655">
                      <w:marLeft w:val="0"/>
                      <w:marRight w:val="0"/>
                      <w:marTop w:val="0"/>
                      <w:marBottom w:val="0"/>
                      <w:divBdr>
                        <w:top w:val="none" w:sz="0" w:space="0" w:color="auto"/>
                        <w:left w:val="none" w:sz="0" w:space="0" w:color="auto"/>
                        <w:bottom w:val="none" w:sz="0" w:space="0" w:color="auto"/>
                        <w:right w:val="none" w:sz="0" w:space="0" w:color="auto"/>
                      </w:divBdr>
                    </w:div>
                  </w:divsChild>
                </w:div>
                <w:div w:id="151341197">
                  <w:marLeft w:val="0"/>
                  <w:marRight w:val="0"/>
                  <w:marTop w:val="0"/>
                  <w:marBottom w:val="0"/>
                  <w:divBdr>
                    <w:top w:val="none" w:sz="0" w:space="0" w:color="auto"/>
                    <w:left w:val="none" w:sz="0" w:space="0" w:color="auto"/>
                    <w:bottom w:val="none" w:sz="0" w:space="0" w:color="auto"/>
                    <w:right w:val="none" w:sz="0" w:space="0" w:color="auto"/>
                  </w:divBdr>
                  <w:divsChild>
                    <w:div w:id="653996950">
                      <w:marLeft w:val="0"/>
                      <w:marRight w:val="0"/>
                      <w:marTop w:val="0"/>
                      <w:marBottom w:val="0"/>
                      <w:divBdr>
                        <w:top w:val="none" w:sz="0" w:space="0" w:color="auto"/>
                        <w:left w:val="none" w:sz="0" w:space="0" w:color="auto"/>
                        <w:bottom w:val="none" w:sz="0" w:space="0" w:color="auto"/>
                        <w:right w:val="none" w:sz="0" w:space="0" w:color="auto"/>
                      </w:divBdr>
                    </w:div>
                  </w:divsChild>
                </w:div>
                <w:div w:id="183399655">
                  <w:marLeft w:val="0"/>
                  <w:marRight w:val="0"/>
                  <w:marTop w:val="0"/>
                  <w:marBottom w:val="0"/>
                  <w:divBdr>
                    <w:top w:val="none" w:sz="0" w:space="0" w:color="auto"/>
                    <w:left w:val="none" w:sz="0" w:space="0" w:color="auto"/>
                    <w:bottom w:val="none" w:sz="0" w:space="0" w:color="auto"/>
                    <w:right w:val="none" w:sz="0" w:space="0" w:color="auto"/>
                  </w:divBdr>
                  <w:divsChild>
                    <w:div w:id="75635617">
                      <w:marLeft w:val="0"/>
                      <w:marRight w:val="0"/>
                      <w:marTop w:val="0"/>
                      <w:marBottom w:val="0"/>
                      <w:divBdr>
                        <w:top w:val="none" w:sz="0" w:space="0" w:color="auto"/>
                        <w:left w:val="none" w:sz="0" w:space="0" w:color="auto"/>
                        <w:bottom w:val="none" w:sz="0" w:space="0" w:color="auto"/>
                        <w:right w:val="none" w:sz="0" w:space="0" w:color="auto"/>
                      </w:divBdr>
                    </w:div>
                  </w:divsChild>
                </w:div>
                <w:div w:id="202984753">
                  <w:marLeft w:val="0"/>
                  <w:marRight w:val="0"/>
                  <w:marTop w:val="0"/>
                  <w:marBottom w:val="0"/>
                  <w:divBdr>
                    <w:top w:val="none" w:sz="0" w:space="0" w:color="auto"/>
                    <w:left w:val="none" w:sz="0" w:space="0" w:color="auto"/>
                    <w:bottom w:val="none" w:sz="0" w:space="0" w:color="auto"/>
                    <w:right w:val="none" w:sz="0" w:space="0" w:color="auto"/>
                  </w:divBdr>
                  <w:divsChild>
                    <w:div w:id="756706148">
                      <w:marLeft w:val="0"/>
                      <w:marRight w:val="0"/>
                      <w:marTop w:val="0"/>
                      <w:marBottom w:val="0"/>
                      <w:divBdr>
                        <w:top w:val="none" w:sz="0" w:space="0" w:color="auto"/>
                        <w:left w:val="none" w:sz="0" w:space="0" w:color="auto"/>
                        <w:bottom w:val="none" w:sz="0" w:space="0" w:color="auto"/>
                        <w:right w:val="none" w:sz="0" w:space="0" w:color="auto"/>
                      </w:divBdr>
                    </w:div>
                  </w:divsChild>
                </w:div>
                <w:div w:id="211579323">
                  <w:marLeft w:val="0"/>
                  <w:marRight w:val="0"/>
                  <w:marTop w:val="0"/>
                  <w:marBottom w:val="0"/>
                  <w:divBdr>
                    <w:top w:val="none" w:sz="0" w:space="0" w:color="auto"/>
                    <w:left w:val="none" w:sz="0" w:space="0" w:color="auto"/>
                    <w:bottom w:val="none" w:sz="0" w:space="0" w:color="auto"/>
                    <w:right w:val="none" w:sz="0" w:space="0" w:color="auto"/>
                  </w:divBdr>
                  <w:divsChild>
                    <w:div w:id="2018657455">
                      <w:marLeft w:val="0"/>
                      <w:marRight w:val="0"/>
                      <w:marTop w:val="0"/>
                      <w:marBottom w:val="0"/>
                      <w:divBdr>
                        <w:top w:val="none" w:sz="0" w:space="0" w:color="auto"/>
                        <w:left w:val="none" w:sz="0" w:space="0" w:color="auto"/>
                        <w:bottom w:val="none" w:sz="0" w:space="0" w:color="auto"/>
                        <w:right w:val="none" w:sz="0" w:space="0" w:color="auto"/>
                      </w:divBdr>
                    </w:div>
                  </w:divsChild>
                </w:div>
                <w:div w:id="243346174">
                  <w:marLeft w:val="0"/>
                  <w:marRight w:val="0"/>
                  <w:marTop w:val="0"/>
                  <w:marBottom w:val="0"/>
                  <w:divBdr>
                    <w:top w:val="none" w:sz="0" w:space="0" w:color="auto"/>
                    <w:left w:val="none" w:sz="0" w:space="0" w:color="auto"/>
                    <w:bottom w:val="none" w:sz="0" w:space="0" w:color="auto"/>
                    <w:right w:val="none" w:sz="0" w:space="0" w:color="auto"/>
                  </w:divBdr>
                  <w:divsChild>
                    <w:div w:id="681785425">
                      <w:marLeft w:val="0"/>
                      <w:marRight w:val="0"/>
                      <w:marTop w:val="0"/>
                      <w:marBottom w:val="0"/>
                      <w:divBdr>
                        <w:top w:val="none" w:sz="0" w:space="0" w:color="auto"/>
                        <w:left w:val="none" w:sz="0" w:space="0" w:color="auto"/>
                        <w:bottom w:val="none" w:sz="0" w:space="0" w:color="auto"/>
                        <w:right w:val="none" w:sz="0" w:space="0" w:color="auto"/>
                      </w:divBdr>
                    </w:div>
                  </w:divsChild>
                </w:div>
                <w:div w:id="293027141">
                  <w:marLeft w:val="0"/>
                  <w:marRight w:val="0"/>
                  <w:marTop w:val="0"/>
                  <w:marBottom w:val="0"/>
                  <w:divBdr>
                    <w:top w:val="none" w:sz="0" w:space="0" w:color="auto"/>
                    <w:left w:val="none" w:sz="0" w:space="0" w:color="auto"/>
                    <w:bottom w:val="none" w:sz="0" w:space="0" w:color="auto"/>
                    <w:right w:val="none" w:sz="0" w:space="0" w:color="auto"/>
                  </w:divBdr>
                  <w:divsChild>
                    <w:div w:id="86271524">
                      <w:marLeft w:val="0"/>
                      <w:marRight w:val="0"/>
                      <w:marTop w:val="0"/>
                      <w:marBottom w:val="0"/>
                      <w:divBdr>
                        <w:top w:val="none" w:sz="0" w:space="0" w:color="auto"/>
                        <w:left w:val="none" w:sz="0" w:space="0" w:color="auto"/>
                        <w:bottom w:val="none" w:sz="0" w:space="0" w:color="auto"/>
                        <w:right w:val="none" w:sz="0" w:space="0" w:color="auto"/>
                      </w:divBdr>
                    </w:div>
                  </w:divsChild>
                </w:div>
                <w:div w:id="300891797">
                  <w:marLeft w:val="0"/>
                  <w:marRight w:val="0"/>
                  <w:marTop w:val="0"/>
                  <w:marBottom w:val="0"/>
                  <w:divBdr>
                    <w:top w:val="none" w:sz="0" w:space="0" w:color="auto"/>
                    <w:left w:val="none" w:sz="0" w:space="0" w:color="auto"/>
                    <w:bottom w:val="none" w:sz="0" w:space="0" w:color="auto"/>
                    <w:right w:val="none" w:sz="0" w:space="0" w:color="auto"/>
                  </w:divBdr>
                  <w:divsChild>
                    <w:div w:id="415709095">
                      <w:marLeft w:val="0"/>
                      <w:marRight w:val="0"/>
                      <w:marTop w:val="0"/>
                      <w:marBottom w:val="0"/>
                      <w:divBdr>
                        <w:top w:val="none" w:sz="0" w:space="0" w:color="auto"/>
                        <w:left w:val="none" w:sz="0" w:space="0" w:color="auto"/>
                        <w:bottom w:val="none" w:sz="0" w:space="0" w:color="auto"/>
                        <w:right w:val="none" w:sz="0" w:space="0" w:color="auto"/>
                      </w:divBdr>
                    </w:div>
                  </w:divsChild>
                </w:div>
                <w:div w:id="316768254">
                  <w:marLeft w:val="0"/>
                  <w:marRight w:val="0"/>
                  <w:marTop w:val="0"/>
                  <w:marBottom w:val="0"/>
                  <w:divBdr>
                    <w:top w:val="none" w:sz="0" w:space="0" w:color="auto"/>
                    <w:left w:val="none" w:sz="0" w:space="0" w:color="auto"/>
                    <w:bottom w:val="none" w:sz="0" w:space="0" w:color="auto"/>
                    <w:right w:val="none" w:sz="0" w:space="0" w:color="auto"/>
                  </w:divBdr>
                  <w:divsChild>
                    <w:div w:id="1022130975">
                      <w:marLeft w:val="0"/>
                      <w:marRight w:val="0"/>
                      <w:marTop w:val="0"/>
                      <w:marBottom w:val="0"/>
                      <w:divBdr>
                        <w:top w:val="none" w:sz="0" w:space="0" w:color="auto"/>
                        <w:left w:val="none" w:sz="0" w:space="0" w:color="auto"/>
                        <w:bottom w:val="none" w:sz="0" w:space="0" w:color="auto"/>
                        <w:right w:val="none" w:sz="0" w:space="0" w:color="auto"/>
                      </w:divBdr>
                    </w:div>
                  </w:divsChild>
                </w:div>
                <w:div w:id="340207501">
                  <w:marLeft w:val="0"/>
                  <w:marRight w:val="0"/>
                  <w:marTop w:val="0"/>
                  <w:marBottom w:val="0"/>
                  <w:divBdr>
                    <w:top w:val="none" w:sz="0" w:space="0" w:color="auto"/>
                    <w:left w:val="none" w:sz="0" w:space="0" w:color="auto"/>
                    <w:bottom w:val="none" w:sz="0" w:space="0" w:color="auto"/>
                    <w:right w:val="none" w:sz="0" w:space="0" w:color="auto"/>
                  </w:divBdr>
                  <w:divsChild>
                    <w:div w:id="1622220512">
                      <w:marLeft w:val="0"/>
                      <w:marRight w:val="0"/>
                      <w:marTop w:val="0"/>
                      <w:marBottom w:val="0"/>
                      <w:divBdr>
                        <w:top w:val="none" w:sz="0" w:space="0" w:color="auto"/>
                        <w:left w:val="none" w:sz="0" w:space="0" w:color="auto"/>
                        <w:bottom w:val="none" w:sz="0" w:space="0" w:color="auto"/>
                        <w:right w:val="none" w:sz="0" w:space="0" w:color="auto"/>
                      </w:divBdr>
                    </w:div>
                  </w:divsChild>
                </w:div>
                <w:div w:id="344216029">
                  <w:marLeft w:val="0"/>
                  <w:marRight w:val="0"/>
                  <w:marTop w:val="0"/>
                  <w:marBottom w:val="0"/>
                  <w:divBdr>
                    <w:top w:val="none" w:sz="0" w:space="0" w:color="auto"/>
                    <w:left w:val="none" w:sz="0" w:space="0" w:color="auto"/>
                    <w:bottom w:val="none" w:sz="0" w:space="0" w:color="auto"/>
                    <w:right w:val="none" w:sz="0" w:space="0" w:color="auto"/>
                  </w:divBdr>
                  <w:divsChild>
                    <w:div w:id="1480919124">
                      <w:marLeft w:val="0"/>
                      <w:marRight w:val="0"/>
                      <w:marTop w:val="0"/>
                      <w:marBottom w:val="0"/>
                      <w:divBdr>
                        <w:top w:val="none" w:sz="0" w:space="0" w:color="auto"/>
                        <w:left w:val="none" w:sz="0" w:space="0" w:color="auto"/>
                        <w:bottom w:val="none" w:sz="0" w:space="0" w:color="auto"/>
                        <w:right w:val="none" w:sz="0" w:space="0" w:color="auto"/>
                      </w:divBdr>
                    </w:div>
                  </w:divsChild>
                </w:div>
                <w:div w:id="348144572">
                  <w:marLeft w:val="0"/>
                  <w:marRight w:val="0"/>
                  <w:marTop w:val="0"/>
                  <w:marBottom w:val="0"/>
                  <w:divBdr>
                    <w:top w:val="none" w:sz="0" w:space="0" w:color="auto"/>
                    <w:left w:val="none" w:sz="0" w:space="0" w:color="auto"/>
                    <w:bottom w:val="none" w:sz="0" w:space="0" w:color="auto"/>
                    <w:right w:val="none" w:sz="0" w:space="0" w:color="auto"/>
                  </w:divBdr>
                  <w:divsChild>
                    <w:div w:id="2108844717">
                      <w:marLeft w:val="0"/>
                      <w:marRight w:val="0"/>
                      <w:marTop w:val="0"/>
                      <w:marBottom w:val="0"/>
                      <w:divBdr>
                        <w:top w:val="none" w:sz="0" w:space="0" w:color="auto"/>
                        <w:left w:val="none" w:sz="0" w:space="0" w:color="auto"/>
                        <w:bottom w:val="none" w:sz="0" w:space="0" w:color="auto"/>
                        <w:right w:val="none" w:sz="0" w:space="0" w:color="auto"/>
                      </w:divBdr>
                    </w:div>
                  </w:divsChild>
                </w:div>
                <w:div w:id="438069283">
                  <w:marLeft w:val="0"/>
                  <w:marRight w:val="0"/>
                  <w:marTop w:val="0"/>
                  <w:marBottom w:val="0"/>
                  <w:divBdr>
                    <w:top w:val="none" w:sz="0" w:space="0" w:color="auto"/>
                    <w:left w:val="none" w:sz="0" w:space="0" w:color="auto"/>
                    <w:bottom w:val="none" w:sz="0" w:space="0" w:color="auto"/>
                    <w:right w:val="none" w:sz="0" w:space="0" w:color="auto"/>
                  </w:divBdr>
                  <w:divsChild>
                    <w:div w:id="1908682946">
                      <w:marLeft w:val="0"/>
                      <w:marRight w:val="0"/>
                      <w:marTop w:val="0"/>
                      <w:marBottom w:val="0"/>
                      <w:divBdr>
                        <w:top w:val="none" w:sz="0" w:space="0" w:color="auto"/>
                        <w:left w:val="none" w:sz="0" w:space="0" w:color="auto"/>
                        <w:bottom w:val="none" w:sz="0" w:space="0" w:color="auto"/>
                        <w:right w:val="none" w:sz="0" w:space="0" w:color="auto"/>
                      </w:divBdr>
                    </w:div>
                  </w:divsChild>
                </w:div>
                <w:div w:id="440496525">
                  <w:marLeft w:val="0"/>
                  <w:marRight w:val="0"/>
                  <w:marTop w:val="0"/>
                  <w:marBottom w:val="0"/>
                  <w:divBdr>
                    <w:top w:val="none" w:sz="0" w:space="0" w:color="auto"/>
                    <w:left w:val="none" w:sz="0" w:space="0" w:color="auto"/>
                    <w:bottom w:val="none" w:sz="0" w:space="0" w:color="auto"/>
                    <w:right w:val="none" w:sz="0" w:space="0" w:color="auto"/>
                  </w:divBdr>
                  <w:divsChild>
                    <w:div w:id="748500930">
                      <w:marLeft w:val="0"/>
                      <w:marRight w:val="0"/>
                      <w:marTop w:val="0"/>
                      <w:marBottom w:val="0"/>
                      <w:divBdr>
                        <w:top w:val="none" w:sz="0" w:space="0" w:color="auto"/>
                        <w:left w:val="none" w:sz="0" w:space="0" w:color="auto"/>
                        <w:bottom w:val="none" w:sz="0" w:space="0" w:color="auto"/>
                        <w:right w:val="none" w:sz="0" w:space="0" w:color="auto"/>
                      </w:divBdr>
                    </w:div>
                  </w:divsChild>
                </w:div>
                <w:div w:id="444470010">
                  <w:marLeft w:val="0"/>
                  <w:marRight w:val="0"/>
                  <w:marTop w:val="0"/>
                  <w:marBottom w:val="0"/>
                  <w:divBdr>
                    <w:top w:val="none" w:sz="0" w:space="0" w:color="auto"/>
                    <w:left w:val="none" w:sz="0" w:space="0" w:color="auto"/>
                    <w:bottom w:val="none" w:sz="0" w:space="0" w:color="auto"/>
                    <w:right w:val="none" w:sz="0" w:space="0" w:color="auto"/>
                  </w:divBdr>
                  <w:divsChild>
                    <w:div w:id="1475561438">
                      <w:marLeft w:val="0"/>
                      <w:marRight w:val="0"/>
                      <w:marTop w:val="0"/>
                      <w:marBottom w:val="0"/>
                      <w:divBdr>
                        <w:top w:val="none" w:sz="0" w:space="0" w:color="auto"/>
                        <w:left w:val="none" w:sz="0" w:space="0" w:color="auto"/>
                        <w:bottom w:val="none" w:sz="0" w:space="0" w:color="auto"/>
                        <w:right w:val="none" w:sz="0" w:space="0" w:color="auto"/>
                      </w:divBdr>
                    </w:div>
                  </w:divsChild>
                </w:div>
                <w:div w:id="452945106">
                  <w:marLeft w:val="0"/>
                  <w:marRight w:val="0"/>
                  <w:marTop w:val="0"/>
                  <w:marBottom w:val="0"/>
                  <w:divBdr>
                    <w:top w:val="none" w:sz="0" w:space="0" w:color="auto"/>
                    <w:left w:val="none" w:sz="0" w:space="0" w:color="auto"/>
                    <w:bottom w:val="none" w:sz="0" w:space="0" w:color="auto"/>
                    <w:right w:val="none" w:sz="0" w:space="0" w:color="auto"/>
                  </w:divBdr>
                  <w:divsChild>
                    <w:div w:id="749081081">
                      <w:marLeft w:val="0"/>
                      <w:marRight w:val="0"/>
                      <w:marTop w:val="0"/>
                      <w:marBottom w:val="0"/>
                      <w:divBdr>
                        <w:top w:val="none" w:sz="0" w:space="0" w:color="auto"/>
                        <w:left w:val="none" w:sz="0" w:space="0" w:color="auto"/>
                        <w:bottom w:val="none" w:sz="0" w:space="0" w:color="auto"/>
                        <w:right w:val="none" w:sz="0" w:space="0" w:color="auto"/>
                      </w:divBdr>
                    </w:div>
                  </w:divsChild>
                </w:div>
                <w:div w:id="453065326">
                  <w:marLeft w:val="0"/>
                  <w:marRight w:val="0"/>
                  <w:marTop w:val="0"/>
                  <w:marBottom w:val="0"/>
                  <w:divBdr>
                    <w:top w:val="none" w:sz="0" w:space="0" w:color="auto"/>
                    <w:left w:val="none" w:sz="0" w:space="0" w:color="auto"/>
                    <w:bottom w:val="none" w:sz="0" w:space="0" w:color="auto"/>
                    <w:right w:val="none" w:sz="0" w:space="0" w:color="auto"/>
                  </w:divBdr>
                  <w:divsChild>
                    <w:div w:id="955525594">
                      <w:marLeft w:val="0"/>
                      <w:marRight w:val="0"/>
                      <w:marTop w:val="0"/>
                      <w:marBottom w:val="0"/>
                      <w:divBdr>
                        <w:top w:val="none" w:sz="0" w:space="0" w:color="auto"/>
                        <w:left w:val="none" w:sz="0" w:space="0" w:color="auto"/>
                        <w:bottom w:val="none" w:sz="0" w:space="0" w:color="auto"/>
                        <w:right w:val="none" w:sz="0" w:space="0" w:color="auto"/>
                      </w:divBdr>
                    </w:div>
                  </w:divsChild>
                </w:div>
                <w:div w:id="520165766">
                  <w:marLeft w:val="0"/>
                  <w:marRight w:val="0"/>
                  <w:marTop w:val="0"/>
                  <w:marBottom w:val="0"/>
                  <w:divBdr>
                    <w:top w:val="none" w:sz="0" w:space="0" w:color="auto"/>
                    <w:left w:val="none" w:sz="0" w:space="0" w:color="auto"/>
                    <w:bottom w:val="none" w:sz="0" w:space="0" w:color="auto"/>
                    <w:right w:val="none" w:sz="0" w:space="0" w:color="auto"/>
                  </w:divBdr>
                  <w:divsChild>
                    <w:div w:id="835534069">
                      <w:marLeft w:val="0"/>
                      <w:marRight w:val="0"/>
                      <w:marTop w:val="0"/>
                      <w:marBottom w:val="0"/>
                      <w:divBdr>
                        <w:top w:val="none" w:sz="0" w:space="0" w:color="auto"/>
                        <w:left w:val="none" w:sz="0" w:space="0" w:color="auto"/>
                        <w:bottom w:val="none" w:sz="0" w:space="0" w:color="auto"/>
                        <w:right w:val="none" w:sz="0" w:space="0" w:color="auto"/>
                      </w:divBdr>
                    </w:div>
                  </w:divsChild>
                </w:div>
                <w:div w:id="541097762">
                  <w:marLeft w:val="0"/>
                  <w:marRight w:val="0"/>
                  <w:marTop w:val="0"/>
                  <w:marBottom w:val="0"/>
                  <w:divBdr>
                    <w:top w:val="none" w:sz="0" w:space="0" w:color="auto"/>
                    <w:left w:val="none" w:sz="0" w:space="0" w:color="auto"/>
                    <w:bottom w:val="none" w:sz="0" w:space="0" w:color="auto"/>
                    <w:right w:val="none" w:sz="0" w:space="0" w:color="auto"/>
                  </w:divBdr>
                  <w:divsChild>
                    <w:div w:id="2055619456">
                      <w:marLeft w:val="0"/>
                      <w:marRight w:val="0"/>
                      <w:marTop w:val="0"/>
                      <w:marBottom w:val="0"/>
                      <w:divBdr>
                        <w:top w:val="none" w:sz="0" w:space="0" w:color="auto"/>
                        <w:left w:val="none" w:sz="0" w:space="0" w:color="auto"/>
                        <w:bottom w:val="none" w:sz="0" w:space="0" w:color="auto"/>
                        <w:right w:val="none" w:sz="0" w:space="0" w:color="auto"/>
                      </w:divBdr>
                    </w:div>
                  </w:divsChild>
                </w:div>
                <w:div w:id="582763194">
                  <w:marLeft w:val="0"/>
                  <w:marRight w:val="0"/>
                  <w:marTop w:val="0"/>
                  <w:marBottom w:val="0"/>
                  <w:divBdr>
                    <w:top w:val="none" w:sz="0" w:space="0" w:color="auto"/>
                    <w:left w:val="none" w:sz="0" w:space="0" w:color="auto"/>
                    <w:bottom w:val="none" w:sz="0" w:space="0" w:color="auto"/>
                    <w:right w:val="none" w:sz="0" w:space="0" w:color="auto"/>
                  </w:divBdr>
                  <w:divsChild>
                    <w:div w:id="86731971">
                      <w:marLeft w:val="0"/>
                      <w:marRight w:val="0"/>
                      <w:marTop w:val="0"/>
                      <w:marBottom w:val="0"/>
                      <w:divBdr>
                        <w:top w:val="none" w:sz="0" w:space="0" w:color="auto"/>
                        <w:left w:val="none" w:sz="0" w:space="0" w:color="auto"/>
                        <w:bottom w:val="none" w:sz="0" w:space="0" w:color="auto"/>
                        <w:right w:val="none" w:sz="0" w:space="0" w:color="auto"/>
                      </w:divBdr>
                    </w:div>
                  </w:divsChild>
                </w:div>
                <w:div w:id="607545955">
                  <w:marLeft w:val="0"/>
                  <w:marRight w:val="0"/>
                  <w:marTop w:val="0"/>
                  <w:marBottom w:val="0"/>
                  <w:divBdr>
                    <w:top w:val="none" w:sz="0" w:space="0" w:color="auto"/>
                    <w:left w:val="none" w:sz="0" w:space="0" w:color="auto"/>
                    <w:bottom w:val="none" w:sz="0" w:space="0" w:color="auto"/>
                    <w:right w:val="none" w:sz="0" w:space="0" w:color="auto"/>
                  </w:divBdr>
                  <w:divsChild>
                    <w:div w:id="45956281">
                      <w:marLeft w:val="0"/>
                      <w:marRight w:val="0"/>
                      <w:marTop w:val="0"/>
                      <w:marBottom w:val="0"/>
                      <w:divBdr>
                        <w:top w:val="none" w:sz="0" w:space="0" w:color="auto"/>
                        <w:left w:val="none" w:sz="0" w:space="0" w:color="auto"/>
                        <w:bottom w:val="none" w:sz="0" w:space="0" w:color="auto"/>
                        <w:right w:val="none" w:sz="0" w:space="0" w:color="auto"/>
                      </w:divBdr>
                    </w:div>
                  </w:divsChild>
                </w:div>
                <w:div w:id="609315799">
                  <w:marLeft w:val="0"/>
                  <w:marRight w:val="0"/>
                  <w:marTop w:val="0"/>
                  <w:marBottom w:val="0"/>
                  <w:divBdr>
                    <w:top w:val="none" w:sz="0" w:space="0" w:color="auto"/>
                    <w:left w:val="none" w:sz="0" w:space="0" w:color="auto"/>
                    <w:bottom w:val="none" w:sz="0" w:space="0" w:color="auto"/>
                    <w:right w:val="none" w:sz="0" w:space="0" w:color="auto"/>
                  </w:divBdr>
                  <w:divsChild>
                    <w:div w:id="1782610019">
                      <w:marLeft w:val="0"/>
                      <w:marRight w:val="0"/>
                      <w:marTop w:val="0"/>
                      <w:marBottom w:val="0"/>
                      <w:divBdr>
                        <w:top w:val="none" w:sz="0" w:space="0" w:color="auto"/>
                        <w:left w:val="none" w:sz="0" w:space="0" w:color="auto"/>
                        <w:bottom w:val="none" w:sz="0" w:space="0" w:color="auto"/>
                        <w:right w:val="none" w:sz="0" w:space="0" w:color="auto"/>
                      </w:divBdr>
                    </w:div>
                  </w:divsChild>
                </w:div>
                <w:div w:id="693263369">
                  <w:marLeft w:val="0"/>
                  <w:marRight w:val="0"/>
                  <w:marTop w:val="0"/>
                  <w:marBottom w:val="0"/>
                  <w:divBdr>
                    <w:top w:val="none" w:sz="0" w:space="0" w:color="auto"/>
                    <w:left w:val="none" w:sz="0" w:space="0" w:color="auto"/>
                    <w:bottom w:val="none" w:sz="0" w:space="0" w:color="auto"/>
                    <w:right w:val="none" w:sz="0" w:space="0" w:color="auto"/>
                  </w:divBdr>
                  <w:divsChild>
                    <w:div w:id="751705585">
                      <w:marLeft w:val="0"/>
                      <w:marRight w:val="0"/>
                      <w:marTop w:val="0"/>
                      <w:marBottom w:val="0"/>
                      <w:divBdr>
                        <w:top w:val="none" w:sz="0" w:space="0" w:color="auto"/>
                        <w:left w:val="none" w:sz="0" w:space="0" w:color="auto"/>
                        <w:bottom w:val="none" w:sz="0" w:space="0" w:color="auto"/>
                        <w:right w:val="none" w:sz="0" w:space="0" w:color="auto"/>
                      </w:divBdr>
                    </w:div>
                  </w:divsChild>
                </w:div>
                <w:div w:id="748426665">
                  <w:marLeft w:val="0"/>
                  <w:marRight w:val="0"/>
                  <w:marTop w:val="0"/>
                  <w:marBottom w:val="0"/>
                  <w:divBdr>
                    <w:top w:val="none" w:sz="0" w:space="0" w:color="auto"/>
                    <w:left w:val="none" w:sz="0" w:space="0" w:color="auto"/>
                    <w:bottom w:val="none" w:sz="0" w:space="0" w:color="auto"/>
                    <w:right w:val="none" w:sz="0" w:space="0" w:color="auto"/>
                  </w:divBdr>
                  <w:divsChild>
                    <w:div w:id="1737773890">
                      <w:marLeft w:val="0"/>
                      <w:marRight w:val="0"/>
                      <w:marTop w:val="0"/>
                      <w:marBottom w:val="0"/>
                      <w:divBdr>
                        <w:top w:val="none" w:sz="0" w:space="0" w:color="auto"/>
                        <w:left w:val="none" w:sz="0" w:space="0" w:color="auto"/>
                        <w:bottom w:val="none" w:sz="0" w:space="0" w:color="auto"/>
                        <w:right w:val="none" w:sz="0" w:space="0" w:color="auto"/>
                      </w:divBdr>
                    </w:div>
                  </w:divsChild>
                </w:div>
                <w:div w:id="753822457">
                  <w:marLeft w:val="0"/>
                  <w:marRight w:val="0"/>
                  <w:marTop w:val="0"/>
                  <w:marBottom w:val="0"/>
                  <w:divBdr>
                    <w:top w:val="none" w:sz="0" w:space="0" w:color="auto"/>
                    <w:left w:val="none" w:sz="0" w:space="0" w:color="auto"/>
                    <w:bottom w:val="none" w:sz="0" w:space="0" w:color="auto"/>
                    <w:right w:val="none" w:sz="0" w:space="0" w:color="auto"/>
                  </w:divBdr>
                  <w:divsChild>
                    <w:div w:id="2077362451">
                      <w:marLeft w:val="0"/>
                      <w:marRight w:val="0"/>
                      <w:marTop w:val="0"/>
                      <w:marBottom w:val="0"/>
                      <w:divBdr>
                        <w:top w:val="none" w:sz="0" w:space="0" w:color="auto"/>
                        <w:left w:val="none" w:sz="0" w:space="0" w:color="auto"/>
                        <w:bottom w:val="none" w:sz="0" w:space="0" w:color="auto"/>
                        <w:right w:val="none" w:sz="0" w:space="0" w:color="auto"/>
                      </w:divBdr>
                    </w:div>
                  </w:divsChild>
                </w:div>
                <w:div w:id="805585941">
                  <w:marLeft w:val="0"/>
                  <w:marRight w:val="0"/>
                  <w:marTop w:val="0"/>
                  <w:marBottom w:val="0"/>
                  <w:divBdr>
                    <w:top w:val="none" w:sz="0" w:space="0" w:color="auto"/>
                    <w:left w:val="none" w:sz="0" w:space="0" w:color="auto"/>
                    <w:bottom w:val="none" w:sz="0" w:space="0" w:color="auto"/>
                    <w:right w:val="none" w:sz="0" w:space="0" w:color="auto"/>
                  </w:divBdr>
                  <w:divsChild>
                    <w:div w:id="711267003">
                      <w:marLeft w:val="0"/>
                      <w:marRight w:val="0"/>
                      <w:marTop w:val="0"/>
                      <w:marBottom w:val="0"/>
                      <w:divBdr>
                        <w:top w:val="none" w:sz="0" w:space="0" w:color="auto"/>
                        <w:left w:val="none" w:sz="0" w:space="0" w:color="auto"/>
                        <w:bottom w:val="none" w:sz="0" w:space="0" w:color="auto"/>
                        <w:right w:val="none" w:sz="0" w:space="0" w:color="auto"/>
                      </w:divBdr>
                    </w:div>
                  </w:divsChild>
                </w:div>
                <w:div w:id="832113353">
                  <w:marLeft w:val="0"/>
                  <w:marRight w:val="0"/>
                  <w:marTop w:val="0"/>
                  <w:marBottom w:val="0"/>
                  <w:divBdr>
                    <w:top w:val="none" w:sz="0" w:space="0" w:color="auto"/>
                    <w:left w:val="none" w:sz="0" w:space="0" w:color="auto"/>
                    <w:bottom w:val="none" w:sz="0" w:space="0" w:color="auto"/>
                    <w:right w:val="none" w:sz="0" w:space="0" w:color="auto"/>
                  </w:divBdr>
                  <w:divsChild>
                    <w:div w:id="1769691680">
                      <w:marLeft w:val="0"/>
                      <w:marRight w:val="0"/>
                      <w:marTop w:val="0"/>
                      <w:marBottom w:val="0"/>
                      <w:divBdr>
                        <w:top w:val="none" w:sz="0" w:space="0" w:color="auto"/>
                        <w:left w:val="none" w:sz="0" w:space="0" w:color="auto"/>
                        <w:bottom w:val="none" w:sz="0" w:space="0" w:color="auto"/>
                        <w:right w:val="none" w:sz="0" w:space="0" w:color="auto"/>
                      </w:divBdr>
                    </w:div>
                  </w:divsChild>
                </w:div>
                <w:div w:id="840199350">
                  <w:marLeft w:val="0"/>
                  <w:marRight w:val="0"/>
                  <w:marTop w:val="0"/>
                  <w:marBottom w:val="0"/>
                  <w:divBdr>
                    <w:top w:val="none" w:sz="0" w:space="0" w:color="auto"/>
                    <w:left w:val="none" w:sz="0" w:space="0" w:color="auto"/>
                    <w:bottom w:val="none" w:sz="0" w:space="0" w:color="auto"/>
                    <w:right w:val="none" w:sz="0" w:space="0" w:color="auto"/>
                  </w:divBdr>
                  <w:divsChild>
                    <w:div w:id="1745176769">
                      <w:marLeft w:val="0"/>
                      <w:marRight w:val="0"/>
                      <w:marTop w:val="0"/>
                      <w:marBottom w:val="0"/>
                      <w:divBdr>
                        <w:top w:val="none" w:sz="0" w:space="0" w:color="auto"/>
                        <w:left w:val="none" w:sz="0" w:space="0" w:color="auto"/>
                        <w:bottom w:val="none" w:sz="0" w:space="0" w:color="auto"/>
                        <w:right w:val="none" w:sz="0" w:space="0" w:color="auto"/>
                      </w:divBdr>
                    </w:div>
                  </w:divsChild>
                </w:div>
                <w:div w:id="852957115">
                  <w:marLeft w:val="0"/>
                  <w:marRight w:val="0"/>
                  <w:marTop w:val="0"/>
                  <w:marBottom w:val="0"/>
                  <w:divBdr>
                    <w:top w:val="none" w:sz="0" w:space="0" w:color="auto"/>
                    <w:left w:val="none" w:sz="0" w:space="0" w:color="auto"/>
                    <w:bottom w:val="none" w:sz="0" w:space="0" w:color="auto"/>
                    <w:right w:val="none" w:sz="0" w:space="0" w:color="auto"/>
                  </w:divBdr>
                  <w:divsChild>
                    <w:div w:id="1544827225">
                      <w:marLeft w:val="0"/>
                      <w:marRight w:val="0"/>
                      <w:marTop w:val="0"/>
                      <w:marBottom w:val="0"/>
                      <w:divBdr>
                        <w:top w:val="none" w:sz="0" w:space="0" w:color="auto"/>
                        <w:left w:val="none" w:sz="0" w:space="0" w:color="auto"/>
                        <w:bottom w:val="none" w:sz="0" w:space="0" w:color="auto"/>
                        <w:right w:val="none" w:sz="0" w:space="0" w:color="auto"/>
                      </w:divBdr>
                    </w:div>
                  </w:divsChild>
                </w:div>
                <w:div w:id="943803418">
                  <w:marLeft w:val="0"/>
                  <w:marRight w:val="0"/>
                  <w:marTop w:val="0"/>
                  <w:marBottom w:val="0"/>
                  <w:divBdr>
                    <w:top w:val="none" w:sz="0" w:space="0" w:color="auto"/>
                    <w:left w:val="none" w:sz="0" w:space="0" w:color="auto"/>
                    <w:bottom w:val="none" w:sz="0" w:space="0" w:color="auto"/>
                    <w:right w:val="none" w:sz="0" w:space="0" w:color="auto"/>
                  </w:divBdr>
                  <w:divsChild>
                    <w:div w:id="448743664">
                      <w:marLeft w:val="0"/>
                      <w:marRight w:val="0"/>
                      <w:marTop w:val="0"/>
                      <w:marBottom w:val="0"/>
                      <w:divBdr>
                        <w:top w:val="none" w:sz="0" w:space="0" w:color="auto"/>
                        <w:left w:val="none" w:sz="0" w:space="0" w:color="auto"/>
                        <w:bottom w:val="none" w:sz="0" w:space="0" w:color="auto"/>
                        <w:right w:val="none" w:sz="0" w:space="0" w:color="auto"/>
                      </w:divBdr>
                    </w:div>
                  </w:divsChild>
                </w:div>
                <w:div w:id="955677924">
                  <w:marLeft w:val="0"/>
                  <w:marRight w:val="0"/>
                  <w:marTop w:val="0"/>
                  <w:marBottom w:val="0"/>
                  <w:divBdr>
                    <w:top w:val="none" w:sz="0" w:space="0" w:color="auto"/>
                    <w:left w:val="none" w:sz="0" w:space="0" w:color="auto"/>
                    <w:bottom w:val="none" w:sz="0" w:space="0" w:color="auto"/>
                    <w:right w:val="none" w:sz="0" w:space="0" w:color="auto"/>
                  </w:divBdr>
                  <w:divsChild>
                    <w:div w:id="2051762231">
                      <w:marLeft w:val="0"/>
                      <w:marRight w:val="0"/>
                      <w:marTop w:val="0"/>
                      <w:marBottom w:val="0"/>
                      <w:divBdr>
                        <w:top w:val="none" w:sz="0" w:space="0" w:color="auto"/>
                        <w:left w:val="none" w:sz="0" w:space="0" w:color="auto"/>
                        <w:bottom w:val="none" w:sz="0" w:space="0" w:color="auto"/>
                        <w:right w:val="none" w:sz="0" w:space="0" w:color="auto"/>
                      </w:divBdr>
                    </w:div>
                  </w:divsChild>
                </w:div>
                <w:div w:id="1032341300">
                  <w:marLeft w:val="0"/>
                  <w:marRight w:val="0"/>
                  <w:marTop w:val="0"/>
                  <w:marBottom w:val="0"/>
                  <w:divBdr>
                    <w:top w:val="none" w:sz="0" w:space="0" w:color="auto"/>
                    <w:left w:val="none" w:sz="0" w:space="0" w:color="auto"/>
                    <w:bottom w:val="none" w:sz="0" w:space="0" w:color="auto"/>
                    <w:right w:val="none" w:sz="0" w:space="0" w:color="auto"/>
                  </w:divBdr>
                  <w:divsChild>
                    <w:div w:id="1663268624">
                      <w:marLeft w:val="0"/>
                      <w:marRight w:val="0"/>
                      <w:marTop w:val="0"/>
                      <w:marBottom w:val="0"/>
                      <w:divBdr>
                        <w:top w:val="none" w:sz="0" w:space="0" w:color="auto"/>
                        <w:left w:val="none" w:sz="0" w:space="0" w:color="auto"/>
                        <w:bottom w:val="none" w:sz="0" w:space="0" w:color="auto"/>
                        <w:right w:val="none" w:sz="0" w:space="0" w:color="auto"/>
                      </w:divBdr>
                    </w:div>
                  </w:divsChild>
                </w:div>
                <w:div w:id="1043595602">
                  <w:marLeft w:val="0"/>
                  <w:marRight w:val="0"/>
                  <w:marTop w:val="0"/>
                  <w:marBottom w:val="0"/>
                  <w:divBdr>
                    <w:top w:val="none" w:sz="0" w:space="0" w:color="auto"/>
                    <w:left w:val="none" w:sz="0" w:space="0" w:color="auto"/>
                    <w:bottom w:val="none" w:sz="0" w:space="0" w:color="auto"/>
                    <w:right w:val="none" w:sz="0" w:space="0" w:color="auto"/>
                  </w:divBdr>
                  <w:divsChild>
                    <w:div w:id="105388863">
                      <w:marLeft w:val="0"/>
                      <w:marRight w:val="0"/>
                      <w:marTop w:val="0"/>
                      <w:marBottom w:val="0"/>
                      <w:divBdr>
                        <w:top w:val="none" w:sz="0" w:space="0" w:color="auto"/>
                        <w:left w:val="none" w:sz="0" w:space="0" w:color="auto"/>
                        <w:bottom w:val="none" w:sz="0" w:space="0" w:color="auto"/>
                        <w:right w:val="none" w:sz="0" w:space="0" w:color="auto"/>
                      </w:divBdr>
                    </w:div>
                  </w:divsChild>
                </w:div>
                <w:div w:id="1053233730">
                  <w:marLeft w:val="0"/>
                  <w:marRight w:val="0"/>
                  <w:marTop w:val="0"/>
                  <w:marBottom w:val="0"/>
                  <w:divBdr>
                    <w:top w:val="none" w:sz="0" w:space="0" w:color="auto"/>
                    <w:left w:val="none" w:sz="0" w:space="0" w:color="auto"/>
                    <w:bottom w:val="none" w:sz="0" w:space="0" w:color="auto"/>
                    <w:right w:val="none" w:sz="0" w:space="0" w:color="auto"/>
                  </w:divBdr>
                  <w:divsChild>
                    <w:div w:id="881401619">
                      <w:marLeft w:val="0"/>
                      <w:marRight w:val="0"/>
                      <w:marTop w:val="0"/>
                      <w:marBottom w:val="0"/>
                      <w:divBdr>
                        <w:top w:val="none" w:sz="0" w:space="0" w:color="auto"/>
                        <w:left w:val="none" w:sz="0" w:space="0" w:color="auto"/>
                        <w:bottom w:val="none" w:sz="0" w:space="0" w:color="auto"/>
                        <w:right w:val="none" w:sz="0" w:space="0" w:color="auto"/>
                      </w:divBdr>
                    </w:div>
                  </w:divsChild>
                </w:div>
                <w:div w:id="1108546619">
                  <w:marLeft w:val="0"/>
                  <w:marRight w:val="0"/>
                  <w:marTop w:val="0"/>
                  <w:marBottom w:val="0"/>
                  <w:divBdr>
                    <w:top w:val="none" w:sz="0" w:space="0" w:color="auto"/>
                    <w:left w:val="none" w:sz="0" w:space="0" w:color="auto"/>
                    <w:bottom w:val="none" w:sz="0" w:space="0" w:color="auto"/>
                    <w:right w:val="none" w:sz="0" w:space="0" w:color="auto"/>
                  </w:divBdr>
                  <w:divsChild>
                    <w:div w:id="2069378627">
                      <w:marLeft w:val="0"/>
                      <w:marRight w:val="0"/>
                      <w:marTop w:val="0"/>
                      <w:marBottom w:val="0"/>
                      <w:divBdr>
                        <w:top w:val="none" w:sz="0" w:space="0" w:color="auto"/>
                        <w:left w:val="none" w:sz="0" w:space="0" w:color="auto"/>
                        <w:bottom w:val="none" w:sz="0" w:space="0" w:color="auto"/>
                        <w:right w:val="none" w:sz="0" w:space="0" w:color="auto"/>
                      </w:divBdr>
                    </w:div>
                  </w:divsChild>
                </w:div>
                <w:div w:id="1112285886">
                  <w:marLeft w:val="0"/>
                  <w:marRight w:val="0"/>
                  <w:marTop w:val="0"/>
                  <w:marBottom w:val="0"/>
                  <w:divBdr>
                    <w:top w:val="none" w:sz="0" w:space="0" w:color="auto"/>
                    <w:left w:val="none" w:sz="0" w:space="0" w:color="auto"/>
                    <w:bottom w:val="none" w:sz="0" w:space="0" w:color="auto"/>
                    <w:right w:val="none" w:sz="0" w:space="0" w:color="auto"/>
                  </w:divBdr>
                  <w:divsChild>
                    <w:div w:id="1220290277">
                      <w:marLeft w:val="0"/>
                      <w:marRight w:val="0"/>
                      <w:marTop w:val="0"/>
                      <w:marBottom w:val="0"/>
                      <w:divBdr>
                        <w:top w:val="none" w:sz="0" w:space="0" w:color="auto"/>
                        <w:left w:val="none" w:sz="0" w:space="0" w:color="auto"/>
                        <w:bottom w:val="none" w:sz="0" w:space="0" w:color="auto"/>
                        <w:right w:val="none" w:sz="0" w:space="0" w:color="auto"/>
                      </w:divBdr>
                    </w:div>
                  </w:divsChild>
                </w:div>
                <w:div w:id="1126392153">
                  <w:marLeft w:val="0"/>
                  <w:marRight w:val="0"/>
                  <w:marTop w:val="0"/>
                  <w:marBottom w:val="0"/>
                  <w:divBdr>
                    <w:top w:val="none" w:sz="0" w:space="0" w:color="auto"/>
                    <w:left w:val="none" w:sz="0" w:space="0" w:color="auto"/>
                    <w:bottom w:val="none" w:sz="0" w:space="0" w:color="auto"/>
                    <w:right w:val="none" w:sz="0" w:space="0" w:color="auto"/>
                  </w:divBdr>
                  <w:divsChild>
                    <w:div w:id="1059673249">
                      <w:marLeft w:val="0"/>
                      <w:marRight w:val="0"/>
                      <w:marTop w:val="0"/>
                      <w:marBottom w:val="0"/>
                      <w:divBdr>
                        <w:top w:val="none" w:sz="0" w:space="0" w:color="auto"/>
                        <w:left w:val="none" w:sz="0" w:space="0" w:color="auto"/>
                        <w:bottom w:val="none" w:sz="0" w:space="0" w:color="auto"/>
                        <w:right w:val="none" w:sz="0" w:space="0" w:color="auto"/>
                      </w:divBdr>
                    </w:div>
                  </w:divsChild>
                </w:div>
                <w:div w:id="1127353412">
                  <w:marLeft w:val="0"/>
                  <w:marRight w:val="0"/>
                  <w:marTop w:val="0"/>
                  <w:marBottom w:val="0"/>
                  <w:divBdr>
                    <w:top w:val="none" w:sz="0" w:space="0" w:color="auto"/>
                    <w:left w:val="none" w:sz="0" w:space="0" w:color="auto"/>
                    <w:bottom w:val="none" w:sz="0" w:space="0" w:color="auto"/>
                    <w:right w:val="none" w:sz="0" w:space="0" w:color="auto"/>
                  </w:divBdr>
                  <w:divsChild>
                    <w:div w:id="859928890">
                      <w:marLeft w:val="0"/>
                      <w:marRight w:val="0"/>
                      <w:marTop w:val="0"/>
                      <w:marBottom w:val="0"/>
                      <w:divBdr>
                        <w:top w:val="none" w:sz="0" w:space="0" w:color="auto"/>
                        <w:left w:val="none" w:sz="0" w:space="0" w:color="auto"/>
                        <w:bottom w:val="none" w:sz="0" w:space="0" w:color="auto"/>
                        <w:right w:val="none" w:sz="0" w:space="0" w:color="auto"/>
                      </w:divBdr>
                    </w:div>
                  </w:divsChild>
                </w:div>
                <w:div w:id="1135635892">
                  <w:marLeft w:val="0"/>
                  <w:marRight w:val="0"/>
                  <w:marTop w:val="0"/>
                  <w:marBottom w:val="0"/>
                  <w:divBdr>
                    <w:top w:val="none" w:sz="0" w:space="0" w:color="auto"/>
                    <w:left w:val="none" w:sz="0" w:space="0" w:color="auto"/>
                    <w:bottom w:val="none" w:sz="0" w:space="0" w:color="auto"/>
                    <w:right w:val="none" w:sz="0" w:space="0" w:color="auto"/>
                  </w:divBdr>
                  <w:divsChild>
                    <w:div w:id="1215195582">
                      <w:marLeft w:val="0"/>
                      <w:marRight w:val="0"/>
                      <w:marTop w:val="0"/>
                      <w:marBottom w:val="0"/>
                      <w:divBdr>
                        <w:top w:val="none" w:sz="0" w:space="0" w:color="auto"/>
                        <w:left w:val="none" w:sz="0" w:space="0" w:color="auto"/>
                        <w:bottom w:val="none" w:sz="0" w:space="0" w:color="auto"/>
                        <w:right w:val="none" w:sz="0" w:space="0" w:color="auto"/>
                      </w:divBdr>
                    </w:div>
                  </w:divsChild>
                </w:div>
                <w:div w:id="1232541347">
                  <w:marLeft w:val="0"/>
                  <w:marRight w:val="0"/>
                  <w:marTop w:val="0"/>
                  <w:marBottom w:val="0"/>
                  <w:divBdr>
                    <w:top w:val="none" w:sz="0" w:space="0" w:color="auto"/>
                    <w:left w:val="none" w:sz="0" w:space="0" w:color="auto"/>
                    <w:bottom w:val="none" w:sz="0" w:space="0" w:color="auto"/>
                    <w:right w:val="none" w:sz="0" w:space="0" w:color="auto"/>
                  </w:divBdr>
                  <w:divsChild>
                    <w:div w:id="1733772395">
                      <w:marLeft w:val="0"/>
                      <w:marRight w:val="0"/>
                      <w:marTop w:val="0"/>
                      <w:marBottom w:val="0"/>
                      <w:divBdr>
                        <w:top w:val="none" w:sz="0" w:space="0" w:color="auto"/>
                        <w:left w:val="none" w:sz="0" w:space="0" w:color="auto"/>
                        <w:bottom w:val="none" w:sz="0" w:space="0" w:color="auto"/>
                        <w:right w:val="none" w:sz="0" w:space="0" w:color="auto"/>
                      </w:divBdr>
                    </w:div>
                  </w:divsChild>
                </w:div>
                <w:div w:id="1307314485">
                  <w:marLeft w:val="0"/>
                  <w:marRight w:val="0"/>
                  <w:marTop w:val="0"/>
                  <w:marBottom w:val="0"/>
                  <w:divBdr>
                    <w:top w:val="none" w:sz="0" w:space="0" w:color="auto"/>
                    <w:left w:val="none" w:sz="0" w:space="0" w:color="auto"/>
                    <w:bottom w:val="none" w:sz="0" w:space="0" w:color="auto"/>
                    <w:right w:val="none" w:sz="0" w:space="0" w:color="auto"/>
                  </w:divBdr>
                  <w:divsChild>
                    <w:div w:id="615252120">
                      <w:marLeft w:val="0"/>
                      <w:marRight w:val="0"/>
                      <w:marTop w:val="0"/>
                      <w:marBottom w:val="0"/>
                      <w:divBdr>
                        <w:top w:val="none" w:sz="0" w:space="0" w:color="auto"/>
                        <w:left w:val="none" w:sz="0" w:space="0" w:color="auto"/>
                        <w:bottom w:val="none" w:sz="0" w:space="0" w:color="auto"/>
                        <w:right w:val="none" w:sz="0" w:space="0" w:color="auto"/>
                      </w:divBdr>
                    </w:div>
                  </w:divsChild>
                </w:div>
                <w:div w:id="1328754267">
                  <w:marLeft w:val="0"/>
                  <w:marRight w:val="0"/>
                  <w:marTop w:val="0"/>
                  <w:marBottom w:val="0"/>
                  <w:divBdr>
                    <w:top w:val="none" w:sz="0" w:space="0" w:color="auto"/>
                    <w:left w:val="none" w:sz="0" w:space="0" w:color="auto"/>
                    <w:bottom w:val="none" w:sz="0" w:space="0" w:color="auto"/>
                    <w:right w:val="none" w:sz="0" w:space="0" w:color="auto"/>
                  </w:divBdr>
                  <w:divsChild>
                    <w:div w:id="899825767">
                      <w:marLeft w:val="0"/>
                      <w:marRight w:val="0"/>
                      <w:marTop w:val="0"/>
                      <w:marBottom w:val="0"/>
                      <w:divBdr>
                        <w:top w:val="none" w:sz="0" w:space="0" w:color="auto"/>
                        <w:left w:val="none" w:sz="0" w:space="0" w:color="auto"/>
                        <w:bottom w:val="none" w:sz="0" w:space="0" w:color="auto"/>
                        <w:right w:val="none" w:sz="0" w:space="0" w:color="auto"/>
                      </w:divBdr>
                    </w:div>
                  </w:divsChild>
                </w:div>
                <w:div w:id="1329286414">
                  <w:marLeft w:val="0"/>
                  <w:marRight w:val="0"/>
                  <w:marTop w:val="0"/>
                  <w:marBottom w:val="0"/>
                  <w:divBdr>
                    <w:top w:val="none" w:sz="0" w:space="0" w:color="auto"/>
                    <w:left w:val="none" w:sz="0" w:space="0" w:color="auto"/>
                    <w:bottom w:val="none" w:sz="0" w:space="0" w:color="auto"/>
                    <w:right w:val="none" w:sz="0" w:space="0" w:color="auto"/>
                  </w:divBdr>
                  <w:divsChild>
                    <w:div w:id="2105102480">
                      <w:marLeft w:val="0"/>
                      <w:marRight w:val="0"/>
                      <w:marTop w:val="0"/>
                      <w:marBottom w:val="0"/>
                      <w:divBdr>
                        <w:top w:val="none" w:sz="0" w:space="0" w:color="auto"/>
                        <w:left w:val="none" w:sz="0" w:space="0" w:color="auto"/>
                        <w:bottom w:val="none" w:sz="0" w:space="0" w:color="auto"/>
                        <w:right w:val="none" w:sz="0" w:space="0" w:color="auto"/>
                      </w:divBdr>
                    </w:div>
                  </w:divsChild>
                </w:div>
                <w:div w:id="1407342755">
                  <w:marLeft w:val="0"/>
                  <w:marRight w:val="0"/>
                  <w:marTop w:val="0"/>
                  <w:marBottom w:val="0"/>
                  <w:divBdr>
                    <w:top w:val="none" w:sz="0" w:space="0" w:color="auto"/>
                    <w:left w:val="none" w:sz="0" w:space="0" w:color="auto"/>
                    <w:bottom w:val="none" w:sz="0" w:space="0" w:color="auto"/>
                    <w:right w:val="none" w:sz="0" w:space="0" w:color="auto"/>
                  </w:divBdr>
                  <w:divsChild>
                    <w:div w:id="1558122980">
                      <w:marLeft w:val="0"/>
                      <w:marRight w:val="0"/>
                      <w:marTop w:val="0"/>
                      <w:marBottom w:val="0"/>
                      <w:divBdr>
                        <w:top w:val="none" w:sz="0" w:space="0" w:color="auto"/>
                        <w:left w:val="none" w:sz="0" w:space="0" w:color="auto"/>
                        <w:bottom w:val="none" w:sz="0" w:space="0" w:color="auto"/>
                        <w:right w:val="none" w:sz="0" w:space="0" w:color="auto"/>
                      </w:divBdr>
                    </w:div>
                  </w:divsChild>
                </w:div>
                <w:div w:id="1433622534">
                  <w:marLeft w:val="0"/>
                  <w:marRight w:val="0"/>
                  <w:marTop w:val="0"/>
                  <w:marBottom w:val="0"/>
                  <w:divBdr>
                    <w:top w:val="none" w:sz="0" w:space="0" w:color="auto"/>
                    <w:left w:val="none" w:sz="0" w:space="0" w:color="auto"/>
                    <w:bottom w:val="none" w:sz="0" w:space="0" w:color="auto"/>
                    <w:right w:val="none" w:sz="0" w:space="0" w:color="auto"/>
                  </w:divBdr>
                  <w:divsChild>
                    <w:div w:id="394934935">
                      <w:marLeft w:val="0"/>
                      <w:marRight w:val="0"/>
                      <w:marTop w:val="0"/>
                      <w:marBottom w:val="0"/>
                      <w:divBdr>
                        <w:top w:val="none" w:sz="0" w:space="0" w:color="auto"/>
                        <w:left w:val="none" w:sz="0" w:space="0" w:color="auto"/>
                        <w:bottom w:val="none" w:sz="0" w:space="0" w:color="auto"/>
                        <w:right w:val="none" w:sz="0" w:space="0" w:color="auto"/>
                      </w:divBdr>
                    </w:div>
                  </w:divsChild>
                </w:div>
                <w:div w:id="1509518941">
                  <w:marLeft w:val="0"/>
                  <w:marRight w:val="0"/>
                  <w:marTop w:val="0"/>
                  <w:marBottom w:val="0"/>
                  <w:divBdr>
                    <w:top w:val="none" w:sz="0" w:space="0" w:color="auto"/>
                    <w:left w:val="none" w:sz="0" w:space="0" w:color="auto"/>
                    <w:bottom w:val="none" w:sz="0" w:space="0" w:color="auto"/>
                    <w:right w:val="none" w:sz="0" w:space="0" w:color="auto"/>
                  </w:divBdr>
                  <w:divsChild>
                    <w:div w:id="641037826">
                      <w:marLeft w:val="0"/>
                      <w:marRight w:val="0"/>
                      <w:marTop w:val="0"/>
                      <w:marBottom w:val="0"/>
                      <w:divBdr>
                        <w:top w:val="none" w:sz="0" w:space="0" w:color="auto"/>
                        <w:left w:val="none" w:sz="0" w:space="0" w:color="auto"/>
                        <w:bottom w:val="none" w:sz="0" w:space="0" w:color="auto"/>
                        <w:right w:val="none" w:sz="0" w:space="0" w:color="auto"/>
                      </w:divBdr>
                    </w:div>
                  </w:divsChild>
                </w:div>
                <w:div w:id="1526282548">
                  <w:marLeft w:val="0"/>
                  <w:marRight w:val="0"/>
                  <w:marTop w:val="0"/>
                  <w:marBottom w:val="0"/>
                  <w:divBdr>
                    <w:top w:val="none" w:sz="0" w:space="0" w:color="auto"/>
                    <w:left w:val="none" w:sz="0" w:space="0" w:color="auto"/>
                    <w:bottom w:val="none" w:sz="0" w:space="0" w:color="auto"/>
                    <w:right w:val="none" w:sz="0" w:space="0" w:color="auto"/>
                  </w:divBdr>
                  <w:divsChild>
                    <w:div w:id="596520432">
                      <w:marLeft w:val="0"/>
                      <w:marRight w:val="0"/>
                      <w:marTop w:val="0"/>
                      <w:marBottom w:val="0"/>
                      <w:divBdr>
                        <w:top w:val="none" w:sz="0" w:space="0" w:color="auto"/>
                        <w:left w:val="none" w:sz="0" w:space="0" w:color="auto"/>
                        <w:bottom w:val="none" w:sz="0" w:space="0" w:color="auto"/>
                        <w:right w:val="none" w:sz="0" w:space="0" w:color="auto"/>
                      </w:divBdr>
                    </w:div>
                  </w:divsChild>
                </w:div>
                <w:div w:id="1564488086">
                  <w:marLeft w:val="0"/>
                  <w:marRight w:val="0"/>
                  <w:marTop w:val="0"/>
                  <w:marBottom w:val="0"/>
                  <w:divBdr>
                    <w:top w:val="none" w:sz="0" w:space="0" w:color="auto"/>
                    <w:left w:val="none" w:sz="0" w:space="0" w:color="auto"/>
                    <w:bottom w:val="none" w:sz="0" w:space="0" w:color="auto"/>
                    <w:right w:val="none" w:sz="0" w:space="0" w:color="auto"/>
                  </w:divBdr>
                  <w:divsChild>
                    <w:div w:id="1507283479">
                      <w:marLeft w:val="0"/>
                      <w:marRight w:val="0"/>
                      <w:marTop w:val="0"/>
                      <w:marBottom w:val="0"/>
                      <w:divBdr>
                        <w:top w:val="none" w:sz="0" w:space="0" w:color="auto"/>
                        <w:left w:val="none" w:sz="0" w:space="0" w:color="auto"/>
                        <w:bottom w:val="none" w:sz="0" w:space="0" w:color="auto"/>
                        <w:right w:val="none" w:sz="0" w:space="0" w:color="auto"/>
                      </w:divBdr>
                    </w:div>
                  </w:divsChild>
                </w:div>
                <w:div w:id="1572814330">
                  <w:marLeft w:val="0"/>
                  <w:marRight w:val="0"/>
                  <w:marTop w:val="0"/>
                  <w:marBottom w:val="0"/>
                  <w:divBdr>
                    <w:top w:val="none" w:sz="0" w:space="0" w:color="auto"/>
                    <w:left w:val="none" w:sz="0" w:space="0" w:color="auto"/>
                    <w:bottom w:val="none" w:sz="0" w:space="0" w:color="auto"/>
                    <w:right w:val="none" w:sz="0" w:space="0" w:color="auto"/>
                  </w:divBdr>
                  <w:divsChild>
                    <w:div w:id="58552877">
                      <w:marLeft w:val="0"/>
                      <w:marRight w:val="0"/>
                      <w:marTop w:val="0"/>
                      <w:marBottom w:val="0"/>
                      <w:divBdr>
                        <w:top w:val="none" w:sz="0" w:space="0" w:color="auto"/>
                        <w:left w:val="none" w:sz="0" w:space="0" w:color="auto"/>
                        <w:bottom w:val="none" w:sz="0" w:space="0" w:color="auto"/>
                        <w:right w:val="none" w:sz="0" w:space="0" w:color="auto"/>
                      </w:divBdr>
                    </w:div>
                  </w:divsChild>
                </w:div>
                <w:div w:id="1674069333">
                  <w:marLeft w:val="0"/>
                  <w:marRight w:val="0"/>
                  <w:marTop w:val="0"/>
                  <w:marBottom w:val="0"/>
                  <w:divBdr>
                    <w:top w:val="none" w:sz="0" w:space="0" w:color="auto"/>
                    <w:left w:val="none" w:sz="0" w:space="0" w:color="auto"/>
                    <w:bottom w:val="none" w:sz="0" w:space="0" w:color="auto"/>
                    <w:right w:val="none" w:sz="0" w:space="0" w:color="auto"/>
                  </w:divBdr>
                  <w:divsChild>
                    <w:div w:id="1045452255">
                      <w:marLeft w:val="0"/>
                      <w:marRight w:val="0"/>
                      <w:marTop w:val="0"/>
                      <w:marBottom w:val="0"/>
                      <w:divBdr>
                        <w:top w:val="none" w:sz="0" w:space="0" w:color="auto"/>
                        <w:left w:val="none" w:sz="0" w:space="0" w:color="auto"/>
                        <w:bottom w:val="none" w:sz="0" w:space="0" w:color="auto"/>
                        <w:right w:val="none" w:sz="0" w:space="0" w:color="auto"/>
                      </w:divBdr>
                    </w:div>
                  </w:divsChild>
                </w:div>
                <w:div w:id="1718628037">
                  <w:marLeft w:val="0"/>
                  <w:marRight w:val="0"/>
                  <w:marTop w:val="0"/>
                  <w:marBottom w:val="0"/>
                  <w:divBdr>
                    <w:top w:val="none" w:sz="0" w:space="0" w:color="auto"/>
                    <w:left w:val="none" w:sz="0" w:space="0" w:color="auto"/>
                    <w:bottom w:val="none" w:sz="0" w:space="0" w:color="auto"/>
                    <w:right w:val="none" w:sz="0" w:space="0" w:color="auto"/>
                  </w:divBdr>
                  <w:divsChild>
                    <w:div w:id="1637638310">
                      <w:marLeft w:val="0"/>
                      <w:marRight w:val="0"/>
                      <w:marTop w:val="0"/>
                      <w:marBottom w:val="0"/>
                      <w:divBdr>
                        <w:top w:val="none" w:sz="0" w:space="0" w:color="auto"/>
                        <w:left w:val="none" w:sz="0" w:space="0" w:color="auto"/>
                        <w:bottom w:val="none" w:sz="0" w:space="0" w:color="auto"/>
                        <w:right w:val="none" w:sz="0" w:space="0" w:color="auto"/>
                      </w:divBdr>
                    </w:div>
                  </w:divsChild>
                </w:div>
                <w:div w:id="1776706227">
                  <w:marLeft w:val="0"/>
                  <w:marRight w:val="0"/>
                  <w:marTop w:val="0"/>
                  <w:marBottom w:val="0"/>
                  <w:divBdr>
                    <w:top w:val="none" w:sz="0" w:space="0" w:color="auto"/>
                    <w:left w:val="none" w:sz="0" w:space="0" w:color="auto"/>
                    <w:bottom w:val="none" w:sz="0" w:space="0" w:color="auto"/>
                    <w:right w:val="none" w:sz="0" w:space="0" w:color="auto"/>
                  </w:divBdr>
                  <w:divsChild>
                    <w:div w:id="1801413138">
                      <w:marLeft w:val="0"/>
                      <w:marRight w:val="0"/>
                      <w:marTop w:val="0"/>
                      <w:marBottom w:val="0"/>
                      <w:divBdr>
                        <w:top w:val="none" w:sz="0" w:space="0" w:color="auto"/>
                        <w:left w:val="none" w:sz="0" w:space="0" w:color="auto"/>
                        <w:bottom w:val="none" w:sz="0" w:space="0" w:color="auto"/>
                        <w:right w:val="none" w:sz="0" w:space="0" w:color="auto"/>
                      </w:divBdr>
                    </w:div>
                  </w:divsChild>
                </w:div>
                <w:div w:id="1817379072">
                  <w:marLeft w:val="0"/>
                  <w:marRight w:val="0"/>
                  <w:marTop w:val="0"/>
                  <w:marBottom w:val="0"/>
                  <w:divBdr>
                    <w:top w:val="none" w:sz="0" w:space="0" w:color="auto"/>
                    <w:left w:val="none" w:sz="0" w:space="0" w:color="auto"/>
                    <w:bottom w:val="none" w:sz="0" w:space="0" w:color="auto"/>
                    <w:right w:val="none" w:sz="0" w:space="0" w:color="auto"/>
                  </w:divBdr>
                  <w:divsChild>
                    <w:div w:id="885751336">
                      <w:marLeft w:val="0"/>
                      <w:marRight w:val="0"/>
                      <w:marTop w:val="0"/>
                      <w:marBottom w:val="0"/>
                      <w:divBdr>
                        <w:top w:val="none" w:sz="0" w:space="0" w:color="auto"/>
                        <w:left w:val="none" w:sz="0" w:space="0" w:color="auto"/>
                        <w:bottom w:val="none" w:sz="0" w:space="0" w:color="auto"/>
                        <w:right w:val="none" w:sz="0" w:space="0" w:color="auto"/>
                      </w:divBdr>
                    </w:div>
                  </w:divsChild>
                </w:div>
                <w:div w:id="1891262078">
                  <w:marLeft w:val="0"/>
                  <w:marRight w:val="0"/>
                  <w:marTop w:val="0"/>
                  <w:marBottom w:val="0"/>
                  <w:divBdr>
                    <w:top w:val="none" w:sz="0" w:space="0" w:color="auto"/>
                    <w:left w:val="none" w:sz="0" w:space="0" w:color="auto"/>
                    <w:bottom w:val="none" w:sz="0" w:space="0" w:color="auto"/>
                    <w:right w:val="none" w:sz="0" w:space="0" w:color="auto"/>
                  </w:divBdr>
                  <w:divsChild>
                    <w:div w:id="1406344771">
                      <w:marLeft w:val="0"/>
                      <w:marRight w:val="0"/>
                      <w:marTop w:val="0"/>
                      <w:marBottom w:val="0"/>
                      <w:divBdr>
                        <w:top w:val="none" w:sz="0" w:space="0" w:color="auto"/>
                        <w:left w:val="none" w:sz="0" w:space="0" w:color="auto"/>
                        <w:bottom w:val="none" w:sz="0" w:space="0" w:color="auto"/>
                        <w:right w:val="none" w:sz="0" w:space="0" w:color="auto"/>
                      </w:divBdr>
                    </w:div>
                  </w:divsChild>
                </w:div>
                <w:div w:id="1904638667">
                  <w:marLeft w:val="0"/>
                  <w:marRight w:val="0"/>
                  <w:marTop w:val="0"/>
                  <w:marBottom w:val="0"/>
                  <w:divBdr>
                    <w:top w:val="none" w:sz="0" w:space="0" w:color="auto"/>
                    <w:left w:val="none" w:sz="0" w:space="0" w:color="auto"/>
                    <w:bottom w:val="none" w:sz="0" w:space="0" w:color="auto"/>
                    <w:right w:val="none" w:sz="0" w:space="0" w:color="auto"/>
                  </w:divBdr>
                  <w:divsChild>
                    <w:div w:id="1593658850">
                      <w:marLeft w:val="0"/>
                      <w:marRight w:val="0"/>
                      <w:marTop w:val="0"/>
                      <w:marBottom w:val="0"/>
                      <w:divBdr>
                        <w:top w:val="none" w:sz="0" w:space="0" w:color="auto"/>
                        <w:left w:val="none" w:sz="0" w:space="0" w:color="auto"/>
                        <w:bottom w:val="none" w:sz="0" w:space="0" w:color="auto"/>
                        <w:right w:val="none" w:sz="0" w:space="0" w:color="auto"/>
                      </w:divBdr>
                    </w:div>
                  </w:divsChild>
                </w:div>
                <w:div w:id="1945649006">
                  <w:marLeft w:val="0"/>
                  <w:marRight w:val="0"/>
                  <w:marTop w:val="0"/>
                  <w:marBottom w:val="0"/>
                  <w:divBdr>
                    <w:top w:val="none" w:sz="0" w:space="0" w:color="auto"/>
                    <w:left w:val="none" w:sz="0" w:space="0" w:color="auto"/>
                    <w:bottom w:val="none" w:sz="0" w:space="0" w:color="auto"/>
                    <w:right w:val="none" w:sz="0" w:space="0" w:color="auto"/>
                  </w:divBdr>
                  <w:divsChild>
                    <w:div w:id="248194264">
                      <w:marLeft w:val="0"/>
                      <w:marRight w:val="0"/>
                      <w:marTop w:val="0"/>
                      <w:marBottom w:val="0"/>
                      <w:divBdr>
                        <w:top w:val="none" w:sz="0" w:space="0" w:color="auto"/>
                        <w:left w:val="none" w:sz="0" w:space="0" w:color="auto"/>
                        <w:bottom w:val="none" w:sz="0" w:space="0" w:color="auto"/>
                        <w:right w:val="none" w:sz="0" w:space="0" w:color="auto"/>
                      </w:divBdr>
                    </w:div>
                    <w:div w:id="1831560096">
                      <w:marLeft w:val="0"/>
                      <w:marRight w:val="0"/>
                      <w:marTop w:val="0"/>
                      <w:marBottom w:val="0"/>
                      <w:divBdr>
                        <w:top w:val="none" w:sz="0" w:space="0" w:color="auto"/>
                        <w:left w:val="none" w:sz="0" w:space="0" w:color="auto"/>
                        <w:bottom w:val="none" w:sz="0" w:space="0" w:color="auto"/>
                        <w:right w:val="none" w:sz="0" w:space="0" w:color="auto"/>
                      </w:divBdr>
                    </w:div>
                  </w:divsChild>
                </w:div>
                <w:div w:id="1948151383">
                  <w:marLeft w:val="0"/>
                  <w:marRight w:val="0"/>
                  <w:marTop w:val="0"/>
                  <w:marBottom w:val="0"/>
                  <w:divBdr>
                    <w:top w:val="none" w:sz="0" w:space="0" w:color="auto"/>
                    <w:left w:val="none" w:sz="0" w:space="0" w:color="auto"/>
                    <w:bottom w:val="none" w:sz="0" w:space="0" w:color="auto"/>
                    <w:right w:val="none" w:sz="0" w:space="0" w:color="auto"/>
                  </w:divBdr>
                  <w:divsChild>
                    <w:div w:id="1455756129">
                      <w:marLeft w:val="0"/>
                      <w:marRight w:val="0"/>
                      <w:marTop w:val="0"/>
                      <w:marBottom w:val="0"/>
                      <w:divBdr>
                        <w:top w:val="none" w:sz="0" w:space="0" w:color="auto"/>
                        <w:left w:val="none" w:sz="0" w:space="0" w:color="auto"/>
                        <w:bottom w:val="none" w:sz="0" w:space="0" w:color="auto"/>
                        <w:right w:val="none" w:sz="0" w:space="0" w:color="auto"/>
                      </w:divBdr>
                    </w:div>
                  </w:divsChild>
                </w:div>
                <w:div w:id="1962220485">
                  <w:marLeft w:val="0"/>
                  <w:marRight w:val="0"/>
                  <w:marTop w:val="0"/>
                  <w:marBottom w:val="0"/>
                  <w:divBdr>
                    <w:top w:val="none" w:sz="0" w:space="0" w:color="auto"/>
                    <w:left w:val="none" w:sz="0" w:space="0" w:color="auto"/>
                    <w:bottom w:val="none" w:sz="0" w:space="0" w:color="auto"/>
                    <w:right w:val="none" w:sz="0" w:space="0" w:color="auto"/>
                  </w:divBdr>
                  <w:divsChild>
                    <w:div w:id="1478106914">
                      <w:marLeft w:val="0"/>
                      <w:marRight w:val="0"/>
                      <w:marTop w:val="0"/>
                      <w:marBottom w:val="0"/>
                      <w:divBdr>
                        <w:top w:val="none" w:sz="0" w:space="0" w:color="auto"/>
                        <w:left w:val="none" w:sz="0" w:space="0" w:color="auto"/>
                        <w:bottom w:val="none" w:sz="0" w:space="0" w:color="auto"/>
                        <w:right w:val="none" w:sz="0" w:space="0" w:color="auto"/>
                      </w:divBdr>
                    </w:div>
                  </w:divsChild>
                </w:div>
                <w:div w:id="1982728404">
                  <w:marLeft w:val="0"/>
                  <w:marRight w:val="0"/>
                  <w:marTop w:val="0"/>
                  <w:marBottom w:val="0"/>
                  <w:divBdr>
                    <w:top w:val="none" w:sz="0" w:space="0" w:color="auto"/>
                    <w:left w:val="none" w:sz="0" w:space="0" w:color="auto"/>
                    <w:bottom w:val="none" w:sz="0" w:space="0" w:color="auto"/>
                    <w:right w:val="none" w:sz="0" w:space="0" w:color="auto"/>
                  </w:divBdr>
                  <w:divsChild>
                    <w:div w:id="647132938">
                      <w:marLeft w:val="0"/>
                      <w:marRight w:val="0"/>
                      <w:marTop w:val="0"/>
                      <w:marBottom w:val="0"/>
                      <w:divBdr>
                        <w:top w:val="none" w:sz="0" w:space="0" w:color="auto"/>
                        <w:left w:val="none" w:sz="0" w:space="0" w:color="auto"/>
                        <w:bottom w:val="none" w:sz="0" w:space="0" w:color="auto"/>
                        <w:right w:val="none" w:sz="0" w:space="0" w:color="auto"/>
                      </w:divBdr>
                    </w:div>
                  </w:divsChild>
                </w:div>
                <w:div w:id="1996758761">
                  <w:marLeft w:val="0"/>
                  <w:marRight w:val="0"/>
                  <w:marTop w:val="0"/>
                  <w:marBottom w:val="0"/>
                  <w:divBdr>
                    <w:top w:val="none" w:sz="0" w:space="0" w:color="auto"/>
                    <w:left w:val="none" w:sz="0" w:space="0" w:color="auto"/>
                    <w:bottom w:val="none" w:sz="0" w:space="0" w:color="auto"/>
                    <w:right w:val="none" w:sz="0" w:space="0" w:color="auto"/>
                  </w:divBdr>
                  <w:divsChild>
                    <w:div w:id="1709799852">
                      <w:marLeft w:val="0"/>
                      <w:marRight w:val="0"/>
                      <w:marTop w:val="0"/>
                      <w:marBottom w:val="0"/>
                      <w:divBdr>
                        <w:top w:val="none" w:sz="0" w:space="0" w:color="auto"/>
                        <w:left w:val="none" w:sz="0" w:space="0" w:color="auto"/>
                        <w:bottom w:val="none" w:sz="0" w:space="0" w:color="auto"/>
                        <w:right w:val="none" w:sz="0" w:space="0" w:color="auto"/>
                      </w:divBdr>
                    </w:div>
                  </w:divsChild>
                </w:div>
                <w:div w:id="1996838736">
                  <w:marLeft w:val="0"/>
                  <w:marRight w:val="0"/>
                  <w:marTop w:val="0"/>
                  <w:marBottom w:val="0"/>
                  <w:divBdr>
                    <w:top w:val="none" w:sz="0" w:space="0" w:color="auto"/>
                    <w:left w:val="none" w:sz="0" w:space="0" w:color="auto"/>
                    <w:bottom w:val="none" w:sz="0" w:space="0" w:color="auto"/>
                    <w:right w:val="none" w:sz="0" w:space="0" w:color="auto"/>
                  </w:divBdr>
                  <w:divsChild>
                    <w:div w:id="1976333970">
                      <w:marLeft w:val="0"/>
                      <w:marRight w:val="0"/>
                      <w:marTop w:val="0"/>
                      <w:marBottom w:val="0"/>
                      <w:divBdr>
                        <w:top w:val="none" w:sz="0" w:space="0" w:color="auto"/>
                        <w:left w:val="none" w:sz="0" w:space="0" w:color="auto"/>
                        <w:bottom w:val="none" w:sz="0" w:space="0" w:color="auto"/>
                        <w:right w:val="none" w:sz="0" w:space="0" w:color="auto"/>
                      </w:divBdr>
                    </w:div>
                  </w:divsChild>
                </w:div>
                <w:div w:id="2001154513">
                  <w:marLeft w:val="0"/>
                  <w:marRight w:val="0"/>
                  <w:marTop w:val="0"/>
                  <w:marBottom w:val="0"/>
                  <w:divBdr>
                    <w:top w:val="none" w:sz="0" w:space="0" w:color="auto"/>
                    <w:left w:val="none" w:sz="0" w:space="0" w:color="auto"/>
                    <w:bottom w:val="none" w:sz="0" w:space="0" w:color="auto"/>
                    <w:right w:val="none" w:sz="0" w:space="0" w:color="auto"/>
                  </w:divBdr>
                  <w:divsChild>
                    <w:div w:id="1936474663">
                      <w:marLeft w:val="0"/>
                      <w:marRight w:val="0"/>
                      <w:marTop w:val="0"/>
                      <w:marBottom w:val="0"/>
                      <w:divBdr>
                        <w:top w:val="none" w:sz="0" w:space="0" w:color="auto"/>
                        <w:left w:val="none" w:sz="0" w:space="0" w:color="auto"/>
                        <w:bottom w:val="none" w:sz="0" w:space="0" w:color="auto"/>
                        <w:right w:val="none" w:sz="0" w:space="0" w:color="auto"/>
                      </w:divBdr>
                    </w:div>
                  </w:divsChild>
                </w:div>
                <w:div w:id="2020809464">
                  <w:marLeft w:val="0"/>
                  <w:marRight w:val="0"/>
                  <w:marTop w:val="0"/>
                  <w:marBottom w:val="0"/>
                  <w:divBdr>
                    <w:top w:val="none" w:sz="0" w:space="0" w:color="auto"/>
                    <w:left w:val="none" w:sz="0" w:space="0" w:color="auto"/>
                    <w:bottom w:val="none" w:sz="0" w:space="0" w:color="auto"/>
                    <w:right w:val="none" w:sz="0" w:space="0" w:color="auto"/>
                  </w:divBdr>
                  <w:divsChild>
                    <w:div w:id="947003471">
                      <w:marLeft w:val="0"/>
                      <w:marRight w:val="0"/>
                      <w:marTop w:val="0"/>
                      <w:marBottom w:val="0"/>
                      <w:divBdr>
                        <w:top w:val="none" w:sz="0" w:space="0" w:color="auto"/>
                        <w:left w:val="none" w:sz="0" w:space="0" w:color="auto"/>
                        <w:bottom w:val="none" w:sz="0" w:space="0" w:color="auto"/>
                        <w:right w:val="none" w:sz="0" w:space="0" w:color="auto"/>
                      </w:divBdr>
                    </w:div>
                  </w:divsChild>
                </w:div>
                <w:div w:id="2067145726">
                  <w:marLeft w:val="0"/>
                  <w:marRight w:val="0"/>
                  <w:marTop w:val="0"/>
                  <w:marBottom w:val="0"/>
                  <w:divBdr>
                    <w:top w:val="none" w:sz="0" w:space="0" w:color="auto"/>
                    <w:left w:val="none" w:sz="0" w:space="0" w:color="auto"/>
                    <w:bottom w:val="none" w:sz="0" w:space="0" w:color="auto"/>
                    <w:right w:val="none" w:sz="0" w:space="0" w:color="auto"/>
                  </w:divBdr>
                  <w:divsChild>
                    <w:div w:id="21419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3013">
          <w:marLeft w:val="0"/>
          <w:marRight w:val="0"/>
          <w:marTop w:val="0"/>
          <w:marBottom w:val="0"/>
          <w:divBdr>
            <w:top w:val="none" w:sz="0" w:space="0" w:color="auto"/>
            <w:left w:val="none" w:sz="0" w:space="0" w:color="auto"/>
            <w:bottom w:val="none" w:sz="0" w:space="0" w:color="auto"/>
            <w:right w:val="none" w:sz="0" w:space="0" w:color="auto"/>
          </w:divBdr>
        </w:div>
      </w:divsChild>
    </w:div>
    <w:div w:id="907809204">
      <w:bodyDiv w:val="1"/>
      <w:marLeft w:val="0"/>
      <w:marRight w:val="0"/>
      <w:marTop w:val="0"/>
      <w:marBottom w:val="0"/>
      <w:divBdr>
        <w:top w:val="none" w:sz="0" w:space="0" w:color="auto"/>
        <w:left w:val="none" w:sz="0" w:space="0" w:color="auto"/>
        <w:bottom w:val="none" w:sz="0" w:space="0" w:color="auto"/>
        <w:right w:val="none" w:sz="0" w:space="0" w:color="auto"/>
      </w:divBdr>
      <w:divsChild>
        <w:div w:id="11884490">
          <w:marLeft w:val="0"/>
          <w:marRight w:val="0"/>
          <w:marTop w:val="0"/>
          <w:marBottom w:val="0"/>
          <w:divBdr>
            <w:top w:val="none" w:sz="0" w:space="0" w:color="auto"/>
            <w:left w:val="none" w:sz="0" w:space="0" w:color="auto"/>
            <w:bottom w:val="none" w:sz="0" w:space="0" w:color="auto"/>
            <w:right w:val="none" w:sz="0" w:space="0" w:color="auto"/>
          </w:divBdr>
        </w:div>
        <w:div w:id="465858192">
          <w:marLeft w:val="0"/>
          <w:marRight w:val="0"/>
          <w:marTop w:val="0"/>
          <w:marBottom w:val="0"/>
          <w:divBdr>
            <w:top w:val="none" w:sz="0" w:space="0" w:color="auto"/>
            <w:left w:val="none" w:sz="0" w:space="0" w:color="auto"/>
            <w:bottom w:val="none" w:sz="0" w:space="0" w:color="auto"/>
            <w:right w:val="none" w:sz="0" w:space="0" w:color="auto"/>
          </w:divBdr>
        </w:div>
        <w:div w:id="719598764">
          <w:marLeft w:val="0"/>
          <w:marRight w:val="0"/>
          <w:marTop w:val="0"/>
          <w:marBottom w:val="0"/>
          <w:divBdr>
            <w:top w:val="none" w:sz="0" w:space="0" w:color="auto"/>
            <w:left w:val="none" w:sz="0" w:space="0" w:color="auto"/>
            <w:bottom w:val="none" w:sz="0" w:space="0" w:color="auto"/>
            <w:right w:val="none" w:sz="0" w:space="0" w:color="auto"/>
          </w:divBdr>
        </w:div>
        <w:div w:id="874929990">
          <w:marLeft w:val="0"/>
          <w:marRight w:val="0"/>
          <w:marTop w:val="0"/>
          <w:marBottom w:val="0"/>
          <w:divBdr>
            <w:top w:val="none" w:sz="0" w:space="0" w:color="auto"/>
            <w:left w:val="none" w:sz="0" w:space="0" w:color="auto"/>
            <w:bottom w:val="none" w:sz="0" w:space="0" w:color="auto"/>
            <w:right w:val="none" w:sz="0" w:space="0" w:color="auto"/>
          </w:divBdr>
        </w:div>
        <w:div w:id="953365279">
          <w:marLeft w:val="0"/>
          <w:marRight w:val="0"/>
          <w:marTop w:val="0"/>
          <w:marBottom w:val="0"/>
          <w:divBdr>
            <w:top w:val="none" w:sz="0" w:space="0" w:color="auto"/>
            <w:left w:val="none" w:sz="0" w:space="0" w:color="auto"/>
            <w:bottom w:val="none" w:sz="0" w:space="0" w:color="auto"/>
            <w:right w:val="none" w:sz="0" w:space="0" w:color="auto"/>
          </w:divBdr>
        </w:div>
        <w:div w:id="1289630248">
          <w:marLeft w:val="0"/>
          <w:marRight w:val="0"/>
          <w:marTop w:val="0"/>
          <w:marBottom w:val="0"/>
          <w:divBdr>
            <w:top w:val="none" w:sz="0" w:space="0" w:color="auto"/>
            <w:left w:val="none" w:sz="0" w:space="0" w:color="auto"/>
            <w:bottom w:val="none" w:sz="0" w:space="0" w:color="auto"/>
            <w:right w:val="none" w:sz="0" w:space="0" w:color="auto"/>
          </w:divBdr>
        </w:div>
        <w:div w:id="1398093097">
          <w:marLeft w:val="0"/>
          <w:marRight w:val="0"/>
          <w:marTop w:val="0"/>
          <w:marBottom w:val="0"/>
          <w:divBdr>
            <w:top w:val="none" w:sz="0" w:space="0" w:color="auto"/>
            <w:left w:val="none" w:sz="0" w:space="0" w:color="auto"/>
            <w:bottom w:val="none" w:sz="0" w:space="0" w:color="auto"/>
            <w:right w:val="none" w:sz="0" w:space="0" w:color="auto"/>
          </w:divBdr>
        </w:div>
        <w:div w:id="1530485140">
          <w:marLeft w:val="0"/>
          <w:marRight w:val="0"/>
          <w:marTop w:val="0"/>
          <w:marBottom w:val="0"/>
          <w:divBdr>
            <w:top w:val="none" w:sz="0" w:space="0" w:color="auto"/>
            <w:left w:val="none" w:sz="0" w:space="0" w:color="auto"/>
            <w:bottom w:val="none" w:sz="0" w:space="0" w:color="auto"/>
            <w:right w:val="none" w:sz="0" w:space="0" w:color="auto"/>
          </w:divBdr>
        </w:div>
        <w:div w:id="1602565853">
          <w:marLeft w:val="0"/>
          <w:marRight w:val="0"/>
          <w:marTop w:val="0"/>
          <w:marBottom w:val="0"/>
          <w:divBdr>
            <w:top w:val="none" w:sz="0" w:space="0" w:color="auto"/>
            <w:left w:val="none" w:sz="0" w:space="0" w:color="auto"/>
            <w:bottom w:val="none" w:sz="0" w:space="0" w:color="auto"/>
            <w:right w:val="none" w:sz="0" w:space="0" w:color="auto"/>
          </w:divBdr>
        </w:div>
        <w:div w:id="1684892034">
          <w:marLeft w:val="0"/>
          <w:marRight w:val="0"/>
          <w:marTop w:val="0"/>
          <w:marBottom w:val="0"/>
          <w:divBdr>
            <w:top w:val="none" w:sz="0" w:space="0" w:color="auto"/>
            <w:left w:val="none" w:sz="0" w:space="0" w:color="auto"/>
            <w:bottom w:val="none" w:sz="0" w:space="0" w:color="auto"/>
            <w:right w:val="none" w:sz="0" w:space="0" w:color="auto"/>
          </w:divBdr>
        </w:div>
        <w:div w:id="1970747662">
          <w:marLeft w:val="0"/>
          <w:marRight w:val="0"/>
          <w:marTop w:val="0"/>
          <w:marBottom w:val="0"/>
          <w:divBdr>
            <w:top w:val="none" w:sz="0" w:space="0" w:color="auto"/>
            <w:left w:val="none" w:sz="0" w:space="0" w:color="auto"/>
            <w:bottom w:val="none" w:sz="0" w:space="0" w:color="auto"/>
            <w:right w:val="none" w:sz="0" w:space="0" w:color="auto"/>
          </w:divBdr>
        </w:div>
      </w:divsChild>
    </w:div>
    <w:div w:id="1018772133">
      <w:bodyDiv w:val="1"/>
      <w:marLeft w:val="0"/>
      <w:marRight w:val="0"/>
      <w:marTop w:val="0"/>
      <w:marBottom w:val="0"/>
      <w:divBdr>
        <w:top w:val="none" w:sz="0" w:space="0" w:color="auto"/>
        <w:left w:val="none" w:sz="0" w:space="0" w:color="auto"/>
        <w:bottom w:val="none" w:sz="0" w:space="0" w:color="auto"/>
        <w:right w:val="none" w:sz="0" w:space="0" w:color="auto"/>
      </w:divBdr>
    </w:div>
    <w:div w:id="1617638273">
      <w:bodyDiv w:val="1"/>
      <w:marLeft w:val="0"/>
      <w:marRight w:val="0"/>
      <w:marTop w:val="0"/>
      <w:marBottom w:val="0"/>
      <w:divBdr>
        <w:top w:val="none" w:sz="0" w:space="0" w:color="auto"/>
        <w:left w:val="none" w:sz="0" w:space="0" w:color="auto"/>
        <w:bottom w:val="none" w:sz="0" w:space="0" w:color="auto"/>
        <w:right w:val="none" w:sz="0" w:space="0" w:color="auto"/>
      </w:divBdr>
    </w:div>
    <w:div w:id="2050570409">
      <w:bodyDiv w:val="1"/>
      <w:marLeft w:val="0"/>
      <w:marRight w:val="0"/>
      <w:marTop w:val="0"/>
      <w:marBottom w:val="0"/>
      <w:divBdr>
        <w:top w:val="none" w:sz="0" w:space="0" w:color="auto"/>
        <w:left w:val="none" w:sz="0" w:space="0" w:color="auto"/>
        <w:bottom w:val="none" w:sz="0" w:space="0" w:color="auto"/>
        <w:right w:val="none" w:sz="0" w:space="0" w:color="auto"/>
      </w:divBdr>
      <w:divsChild>
        <w:div w:id="170918184">
          <w:marLeft w:val="0"/>
          <w:marRight w:val="0"/>
          <w:marTop w:val="0"/>
          <w:marBottom w:val="0"/>
          <w:divBdr>
            <w:top w:val="none" w:sz="0" w:space="0" w:color="auto"/>
            <w:left w:val="none" w:sz="0" w:space="0" w:color="auto"/>
            <w:bottom w:val="none" w:sz="0" w:space="0" w:color="auto"/>
            <w:right w:val="none" w:sz="0" w:space="0" w:color="auto"/>
          </w:divBdr>
        </w:div>
        <w:div w:id="306128193">
          <w:marLeft w:val="0"/>
          <w:marRight w:val="0"/>
          <w:marTop w:val="0"/>
          <w:marBottom w:val="0"/>
          <w:divBdr>
            <w:top w:val="none" w:sz="0" w:space="0" w:color="auto"/>
            <w:left w:val="none" w:sz="0" w:space="0" w:color="auto"/>
            <w:bottom w:val="none" w:sz="0" w:space="0" w:color="auto"/>
            <w:right w:val="none" w:sz="0" w:space="0" w:color="auto"/>
          </w:divBdr>
        </w:div>
        <w:div w:id="566768634">
          <w:marLeft w:val="0"/>
          <w:marRight w:val="0"/>
          <w:marTop w:val="0"/>
          <w:marBottom w:val="0"/>
          <w:divBdr>
            <w:top w:val="none" w:sz="0" w:space="0" w:color="auto"/>
            <w:left w:val="none" w:sz="0" w:space="0" w:color="auto"/>
            <w:bottom w:val="none" w:sz="0" w:space="0" w:color="auto"/>
            <w:right w:val="none" w:sz="0" w:space="0" w:color="auto"/>
          </w:divBdr>
        </w:div>
        <w:div w:id="809126575">
          <w:marLeft w:val="0"/>
          <w:marRight w:val="0"/>
          <w:marTop w:val="0"/>
          <w:marBottom w:val="0"/>
          <w:divBdr>
            <w:top w:val="none" w:sz="0" w:space="0" w:color="auto"/>
            <w:left w:val="none" w:sz="0" w:space="0" w:color="auto"/>
            <w:bottom w:val="none" w:sz="0" w:space="0" w:color="auto"/>
            <w:right w:val="none" w:sz="0" w:space="0" w:color="auto"/>
          </w:divBdr>
        </w:div>
        <w:div w:id="1112286917">
          <w:marLeft w:val="0"/>
          <w:marRight w:val="0"/>
          <w:marTop w:val="0"/>
          <w:marBottom w:val="0"/>
          <w:divBdr>
            <w:top w:val="none" w:sz="0" w:space="0" w:color="auto"/>
            <w:left w:val="none" w:sz="0" w:space="0" w:color="auto"/>
            <w:bottom w:val="none" w:sz="0" w:space="0" w:color="auto"/>
            <w:right w:val="none" w:sz="0" w:space="0" w:color="auto"/>
          </w:divBdr>
        </w:div>
        <w:div w:id="1247304609">
          <w:marLeft w:val="0"/>
          <w:marRight w:val="0"/>
          <w:marTop w:val="0"/>
          <w:marBottom w:val="0"/>
          <w:divBdr>
            <w:top w:val="none" w:sz="0" w:space="0" w:color="auto"/>
            <w:left w:val="none" w:sz="0" w:space="0" w:color="auto"/>
            <w:bottom w:val="none" w:sz="0" w:space="0" w:color="auto"/>
            <w:right w:val="none" w:sz="0" w:space="0" w:color="auto"/>
          </w:divBdr>
        </w:div>
        <w:div w:id="1285767398">
          <w:marLeft w:val="0"/>
          <w:marRight w:val="0"/>
          <w:marTop w:val="0"/>
          <w:marBottom w:val="0"/>
          <w:divBdr>
            <w:top w:val="none" w:sz="0" w:space="0" w:color="auto"/>
            <w:left w:val="none" w:sz="0" w:space="0" w:color="auto"/>
            <w:bottom w:val="none" w:sz="0" w:space="0" w:color="auto"/>
            <w:right w:val="none" w:sz="0" w:space="0" w:color="auto"/>
          </w:divBdr>
        </w:div>
        <w:div w:id="1317298024">
          <w:marLeft w:val="0"/>
          <w:marRight w:val="0"/>
          <w:marTop w:val="0"/>
          <w:marBottom w:val="0"/>
          <w:divBdr>
            <w:top w:val="none" w:sz="0" w:space="0" w:color="auto"/>
            <w:left w:val="none" w:sz="0" w:space="0" w:color="auto"/>
            <w:bottom w:val="none" w:sz="0" w:space="0" w:color="auto"/>
            <w:right w:val="none" w:sz="0" w:space="0" w:color="auto"/>
          </w:divBdr>
        </w:div>
        <w:div w:id="1454208381">
          <w:marLeft w:val="0"/>
          <w:marRight w:val="0"/>
          <w:marTop w:val="0"/>
          <w:marBottom w:val="0"/>
          <w:divBdr>
            <w:top w:val="none" w:sz="0" w:space="0" w:color="auto"/>
            <w:left w:val="none" w:sz="0" w:space="0" w:color="auto"/>
            <w:bottom w:val="none" w:sz="0" w:space="0" w:color="auto"/>
            <w:right w:val="none" w:sz="0" w:space="0" w:color="auto"/>
          </w:divBdr>
        </w:div>
        <w:div w:id="1498227018">
          <w:marLeft w:val="0"/>
          <w:marRight w:val="0"/>
          <w:marTop w:val="0"/>
          <w:marBottom w:val="0"/>
          <w:divBdr>
            <w:top w:val="none" w:sz="0" w:space="0" w:color="auto"/>
            <w:left w:val="none" w:sz="0" w:space="0" w:color="auto"/>
            <w:bottom w:val="none" w:sz="0" w:space="0" w:color="auto"/>
            <w:right w:val="none" w:sz="0" w:space="0" w:color="auto"/>
          </w:divBdr>
        </w:div>
        <w:div w:id="1582713536">
          <w:marLeft w:val="0"/>
          <w:marRight w:val="0"/>
          <w:marTop w:val="0"/>
          <w:marBottom w:val="0"/>
          <w:divBdr>
            <w:top w:val="none" w:sz="0" w:space="0" w:color="auto"/>
            <w:left w:val="none" w:sz="0" w:space="0" w:color="auto"/>
            <w:bottom w:val="none" w:sz="0" w:space="0" w:color="auto"/>
            <w:right w:val="none" w:sz="0" w:space="0" w:color="auto"/>
          </w:divBdr>
        </w:div>
      </w:divsChild>
    </w:div>
    <w:div w:id="2133287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asjonalforeningen.no/medlemsnett/styre-og-stell/organisasjonen-og-styringsdokumenter2/retningslinjer/" TargetMode="External" Id="Rff6c00c612b94e2b" /><Relationship Type="http://schemas.openxmlformats.org/officeDocument/2006/relationships/header" Target="header.xml" Id="Rca400557e7d549da" /></Relationships>
</file>

<file path=word/_rels/header.xml.rels>&#65279;<?xml version="1.0" encoding="utf-8"?><Relationships xmlns="http://schemas.openxmlformats.org/package/2006/relationships"><Relationship Type="http://schemas.openxmlformats.org/officeDocument/2006/relationships/image" Target="/media/image.png" Id="R966a5b421a1a4cab"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52954E6D5544182F989C5C915F98E" ma:contentTypeVersion="17" ma:contentTypeDescription="Opprett et nytt dokument." ma:contentTypeScope="" ma:versionID="e6f31de1f2552e167a917e64f5c88b27">
  <xsd:schema xmlns:xsd="http://www.w3.org/2001/XMLSchema" xmlns:xs="http://www.w3.org/2001/XMLSchema" xmlns:p="http://schemas.microsoft.com/office/2006/metadata/properties" xmlns:ns2="9496680b-516b-4bb2-95ca-dbf3fa1f634b" xmlns:ns3="042c1d49-8a0b-4f62-bc9f-9627e898214b" targetNamespace="http://schemas.microsoft.com/office/2006/metadata/properties" ma:root="true" ma:fieldsID="97885956bdbce9b8a910002ff9770fc6" ns2:_="" ns3:_="">
    <xsd:import namespace="9496680b-516b-4bb2-95ca-dbf3fa1f634b"/>
    <xsd:import namespace="042c1d49-8a0b-4f62-bc9f-9627e8982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6680b-516b-4bb2-95ca-dbf3fa1f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1356d1b-b145-46e1-b5c5-6aa41841b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1d49-8a0b-4f62-bc9f-9627e898214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522f4d3-9f03-47c3-ba83-231550522420}" ma:internalName="TaxCatchAll" ma:showField="CatchAllData" ma:web="042c1d49-8a0b-4f62-bc9f-9627e89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1d49-8a0b-4f62-bc9f-9627e898214b" xsi:nil="true"/>
    <lcf76f155ced4ddcb4097134ff3c332f xmlns="9496680b-516b-4bb2-95ca-dbf3fa1f634b">
      <Terms xmlns="http://schemas.microsoft.com/office/infopath/2007/PartnerControls"/>
    </lcf76f155ced4ddcb4097134ff3c332f>
    <SharedWithUsers xmlns="042c1d49-8a0b-4f62-bc9f-9627e898214b">
      <UserInfo>
        <DisplayName>Mina Gerhardsen</DisplayName>
        <AccountId>13</AccountId>
        <AccountType/>
      </UserInfo>
      <UserInfo>
        <DisplayName>Brit Olssøn</DisplayName>
        <AccountId>203</AccountId>
        <AccountType/>
      </UserInfo>
      <UserInfo>
        <DisplayName>Randi Kiil</DisplayName>
        <AccountId>12</AccountId>
        <AccountType/>
      </UserInfo>
      <UserInfo>
        <DisplayName>Ledergruppen</DisplayName>
        <AccountId>233</AccountId>
        <AccountType/>
      </UserInfo>
    </SharedWithUsers>
  </documentManagement>
</p:properties>
</file>

<file path=customXml/itemProps1.xml><?xml version="1.0" encoding="utf-8"?>
<ds:datastoreItem xmlns:ds="http://schemas.openxmlformats.org/officeDocument/2006/customXml" ds:itemID="{85AB230B-28D5-47A6-B147-A89A5495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6680b-516b-4bb2-95ca-dbf3fa1f634b"/>
    <ds:schemaRef ds:uri="042c1d49-8a0b-4f62-bc9f-9627e89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56534-64FC-4140-A037-A27F19E55CF0}">
  <ds:schemaRefs>
    <ds:schemaRef ds:uri="http://schemas.microsoft.com/sharepoint/v3/contenttype/forms"/>
  </ds:schemaRefs>
</ds:datastoreItem>
</file>

<file path=customXml/itemProps3.xml><?xml version="1.0" encoding="utf-8"?>
<ds:datastoreItem xmlns:ds="http://schemas.openxmlformats.org/officeDocument/2006/customXml" ds:itemID="{EA5A98E0-7F43-41FC-B9E2-58AC50A20436}">
  <ds:schemaRefs>
    <ds:schemaRef ds:uri="http://schemas.microsoft.com/office/2006/metadata/properties"/>
    <ds:schemaRef ds:uri="http://schemas.microsoft.com/office/infopath/2007/PartnerControls"/>
    <ds:schemaRef ds:uri="042c1d49-8a0b-4f62-bc9f-9627e898214b"/>
    <ds:schemaRef ds:uri="9496680b-516b-4bb2-95ca-dbf3fa1f63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Ninna  Gram</dc:creator>
  <keywords/>
  <dc:description/>
  <lastModifiedBy>Anette Brenden</lastModifiedBy>
  <revision>23</revision>
  <lastPrinted>2024-04-23T17:43:00.0000000Z</lastPrinted>
  <dcterms:created xsi:type="dcterms:W3CDTF">2025-04-28T16:44:00.0000000Z</dcterms:created>
  <dcterms:modified xsi:type="dcterms:W3CDTF">2025-05-28T11:20:05.6228650Z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0x010100D0952954E6D5544182F989C5C915F98E</vt:lpwstr>
  </property>
  <property fmtid="{D5CDD505-2E9C-101B-9397-08002B2CF9AE}" pid="3" name="MediaServiceImageTags">
    <vt:lpwstr/>
  </property>
</Properties>
</file>